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27D72976" wp14:editId="045E5BF4">
            <wp:extent cx="428625" cy="600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УКРАЇНА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ТОРЧИНСЬКА СЕЛИЩНА РАДА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Cs w:val="20"/>
        </w:rPr>
      </w:pPr>
      <w:r>
        <w:rPr>
          <w:rFonts w:ascii="Times New Roman" w:hAnsi="Times New Roman" w:cs="Times New Roman"/>
          <w:b/>
          <w:bCs/>
          <w:spacing w:val="8"/>
          <w:szCs w:val="20"/>
        </w:rPr>
        <w:t>ЛУЦЬКОГО РАЙОНУ ВОЛИНСЬКОЇ ОБЛАСТІ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Cs w:val="28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ГУМАНІТАРНИЙ ВІДДІЛ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ЗОШ І-ІІІ СТУПЕНЯ СЕЛА САДІВ</w:t>
      </w:r>
    </w:p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ab/>
      </w:r>
    </w:p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Вул. Незалежності,44, с.  Садів Луцького району Волинської області, 45640, тел..(0332)790748</w:t>
      </w:r>
    </w:p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е-mail: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sadiv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schkola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</w:rPr>
        <w:t>, код ЄДРПОУ 21754074</w:t>
      </w:r>
    </w:p>
    <w:p w:rsidR="00E62570" w:rsidRDefault="00E62570" w:rsidP="00E625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9779DD6" wp14:editId="5CEEFB06">
                <wp:simplePos x="0" y="0"/>
                <wp:positionH relativeFrom="column">
                  <wp:posOffset>167005</wp:posOffset>
                </wp:positionH>
                <wp:positionV relativeFrom="paragraph">
                  <wp:posOffset>99694</wp:posOffset>
                </wp:positionV>
                <wp:extent cx="61341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.15pt,7.85pt" to="49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E62570" w:rsidRDefault="00E62570" w:rsidP="00E62570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62570" w:rsidRDefault="00E62570" w:rsidP="00E62570">
      <w:pPr>
        <w:tabs>
          <w:tab w:val="left" w:pos="9781"/>
        </w:tabs>
        <w:spacing w:after="0"/>
        <w:ind w:left="7088" w:right="424" w:hanging="708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01.06.2020р. №0206</w:t>
      </w:r>
      <w:r w:rsidRPr="00BD0224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826993" w:rsidRDefault="00826993" w:rsidP="00E62570">
      <w:pPr>
        <w:rPr>
          <w:rFonts w:ascii="Times New Roman" w:hAnsi="Times New Roman" w:cs="Times New Roman"/>
          <w:sz w:val="28"/>
          <w:szCs w:val="28"/>
        </w:rPr>
      </w:pPr>
    </w:p>
    <w:p w:rsidR="00C95160" w:rsidRDefault="00C95160" w:rsidP="00826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Вибір </w:t>
      </w:r>
      <w:r w:rsidR="00826993">
        <w:rPr>
          <w:rFonts w:ascii="Times New Roman" w:hAnsi="Times New Roman" w:cs="Times New Roman"/>
          <w:sz w:val="28"/>
          <w:szCs w:val="28"/>
        </w:rPr>
        <w:t>обладнання для кабінету початкових класів (НУШ)</w:t>
      </w:r>
    </w:p>
    <w:tbl>
      <w:tblPr>
        <w:tblW w:w="4605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467"/>
        <w:gridCol w:w="2975"/>
        <w:gridCol w:w="1630"/>
        <w:gridCol w:w="1270"/>
      </w:tblGrid>
      <w:tr w:rsidR="001A5D69" w:rsidRPr="00C95160" w:rsidTr="00826993">
        <w:tc>
          <w:tcPr>
            <w:tcW w:w="2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1A5D69" w:rsidRDefault="001A5D69" w:rsidP="001A5D6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3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826993" w:rsidRDefault="001A5D6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Найменування</w:t>
            </w:r>
          </w:p>
          <w:p w:rsidR="001A5D69" w:rsidRPr="00826993" w:rsidRDefault="001A5D6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16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1A5D69" w:rsidRPr="00826993" w:rsidRDefault="001A5D69" w:rsidP="001A5D6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Відповідність типовому переліку</w:t>
            </w:r>
          </w:p>
        </w:tc>
        <w:tc>
          <w:tcPr>
            <w:tcW w:w="87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826993" w:rsidRDefault="001A5D6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Кількість комплектів, од.</w:t>
            </w:r>
          </w:p>
        </w:tc>
        <w:tc>
          <w:tcPr>
            <w:tcW w:w="8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826993" w:rsidRDefault="001A5D6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Орієнтовна вартість, грн</w:t>
            </w:r>
          </w:p>
        </w:tc>
      </w:tr>
      <w:tr w:rsidR="001A5D69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826993" w:rsidRDefault="00920C99" w:rsidP="00C951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3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аудиторна магнітно-крейдова стаціонарна або магнітно-маркерна стаціонарна/портативна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1A5D69" w:rsidRPr="00826993" w:rsidRDefault="00920C99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Обладнання, витратні матеріали та електронні освітні ресурси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2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826993" w:rsidRDefault="00920C9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D69" w:rsidRPr="00826993" w:rsidRDefault="00920C99" w:rsidP="00C951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1050.00</w:t>
            </w:r>
          </w:p>
        </w:tc>
      </w:tr>
      <w:tr w:rsidR="00920C99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99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99" w:rsidRPr="00826993" w:rsidRDefault="00920C99" w:rsidP="00C951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Комплект навчально-наочних засобів для навчання грамоти/письма (на магнітах):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920C99" w:rsidRPr="00826993" w:rsidRDefault="00920C99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Мовно-літературна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1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99" w:rsidRPr="00826993" w:rsidRDefault="0065774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99" w:rsidRPr="00826993" w:rsidRDefault="00657741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2100.00</w:t>
            </w:r>
          </w:p>
        </w:tc>
      </w:tr>
      <w:tr w:rsidR="00657741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826993" w:rsidRDefault="00657741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Математичний магнітно-маркерний планшет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657741" w:rsidRPr="00826993" w:rsidRDefault="00657741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4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826993" w:rsidRDefault="0065774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826993" w:rsidRDefault="00657741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405.00</w:t>
            </w:r>
          </w:p>
        </w:tc>
      </w:tr>
      <w:tr w:rsidR="00657741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826993" w:rsidRDefault="00657741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Модель демонстраційного механічного годинника (24 години, не менше 2-х стрілок)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657741" w:rsidRPr="00826993" w:rsidRDefault="00657741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3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826993" w:rsidRDefault="0065774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741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413.00</w:t>
            </w:r>
          </w:p>
        </w:tc>
      </w:tr>
      <w:tr w:rsidR="00F41999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Танграм</w:t>
            </w:r>
            <w:proofErr w:type="spellEnd"/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F41999" w:rsidRPr="00826993" w:rsidRDefault="00F41999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4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660.00</w:t>
            </w:r>
          </w:p>
        </w:tc>
      </w:tr>
      <w:tr w:rsidR="00F41999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Набір для вивчення часток і дробів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F41999" w:rsidRPr="00826993" w:rsidRDefault="00F41999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4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238.00</w:t>
            </w:r>
          </w:p>
        </w:tc>
      </w:tr>
      <w:tr w:rsidR="00F41999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Набір геометричних тіл та фігур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F41999" w:rsidRPr="00826993" w:rsidRDefault="00F41999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4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F41999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1385.00</w:t>
            </w:r>
          </w:p>
        </w:tc>
        <w:bookmarkStart w:id="0" w:name="_GoBack"/>
        <w:bookmarkEnd w:id="0"/>
      </w:tr>
      <w:tr w:rsidR="00F41999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7158D1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ваги математичні (математичний баланс)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F41999" w:rsidRPr="00826993" w:rsidRDefault="007158D1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2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999" w:rsidRPr="00826993" w:rsidRDefault="007158D1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1125.00</w:t>
            </w:r>
          </w:p>
        </w:tc>
      </w:tr>
      <w:tr w:rsidR="007158D1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C95160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826993" w:rsidRDefault="007158D1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Набір настільних розвивальних ігор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7158D1" w:rsidRPr="00826993" w:rsidRDefault="007158D1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Мовно-літературна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1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826993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826993" w:rsidRDefault="007158D1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750.00</w:t>
            </w:r>
          </w:p>
        </w:tc>
      </w:tr>
      <w:tr w:rsidR="007158D1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826993" w:rsidRDefault="007158D1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Набір настільних розвивальних ігор: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7158D1" w:rsidRPr="00826993" w:rsidRDefault="007158D1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4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826993" w:rsidRDefault="007158D1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8D1" w:rsidRPr="00826993" w:rsidRDefault="00826993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750.00</w:t>
            </w:r>
          </w:p>
        </w:tc>
      </w:tr>
      <w:tr w:rsidR="00826993" w:rsidRPr="00C95160" w:rsidTr="001A5D69">
        <w:tc>
          <w:tcPr>
            <w:tcW w:w="3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93" w:rsidRDefault="00826993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93" w:rsidRPr="00826993" w:rsidRDefault="00826993" w:rsidP="00C95160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Навчально-наочні засоби (наприклад, блоки </w:t>
            </w:r>
            <w:proofErr w:type="spellStart"/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Дьєнеша</w:t>
            </w:r>
            <w:proofErr w:type="spellEnd"/>
            <w:r w:rsidRPr="008269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творчі ігри для вивчення цифр, арифметичні/ числові/математичні штанги тощо)</w:t>
            </w:r>
          </w:p>
        </w:tc>
        <w:tc>
          <w:tcPr>
            <w:tcW w:w="16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26993" w:rsidRPr="00826993" w:rsidRDefault="00826993" w:rsidP="00920C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Таблиця «</w:t>
            </w:r>
            <w:r w:rsidRPr="0082699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Математична освітня галузь</w:t>
            </w:r>
            <w:r w:rsidRPr="0082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пункт 4</w:t>
            </w:r>
          </w:p>
        </w:tc>
        <w:tc>
          <w:tcPr>
            <w:tcW w:w="9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93" w:rsidRPr="00826993" w:rsidRDefault="00826993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82699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93" w:rsidRPr="00826993" w:rsidRDefault="00826993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3">
              <w:rPr>
                <w:rFonts w:ascii="Times New Roman" w:hAnsi="Times New Roman" w:cs="Times New Roman"/>
                <w:sz w:val="28"/>
                <w:szCs w:val="28"/>
              </w:rPr>
              <w:t>576.00</w:t>
            </w:r>
          </w:p>
        </w:tc>
      </w:tr>
      <w:tr w:rsidR="00826993" w:rsidRPr="00C95160" w:rsidTr="00306B55">
        <w:tc>
          <w:tcPr>
            <w:tcW w:w="1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93" w:rsidRPr="00826993" w:rsidRDefault="00826993" w:rsidP="00C951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88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93" w:rsidRPr="00826993" w:rsidRDefault="00826993" w:rsidP="00C951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9452.00</w:t>
            </w:r>
          </w:p>
        </w:tc>
      </w:tr>
    </w:tbl>
    <w:p w:rsidR="009105DF" w:rsidRDefault="009105DF" w:rsidP="00910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570" w:rsidRDefault="00E62570" w:rsidP="00910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570" w:rsidRPr="0020438C" w:rsidRDefault="00E62570" w:rsidP="00910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І.М.Федорко</w:t>
      </w:r>
    </w:p>
    <w:sectPr w:rsidR="00E62570" w:rsidRPr="002043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0F5"/>
    <w:multiLevelType w:val="hybridMultilevel"/>
    <w:tmpl w:val="5F4A07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8C"/>
    <w:rsid w:val="001A5D69"/>
    <w:rsid w:val="0020438C"/>
    <w:rsid w:val="003F6965"/>
    <w:rsid w:val="00657741"/>
    <w:rsid w:val="007158D1"/>
    <w:rsid w:val="00826993"/>
    <w:rsid w:val="009105DF"/>
    <w:rsid w:val="00920C99"/>
    <w:rsid w:val="00C95160"/>
    <w:rsid w:val="00DC0F11"/>
    <w:rsid w:val="00E62570"/>
    <w:rsid w:val="00F41999"/>
    <w:rsid w:val="00F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C"/>
    <w:pPr>
      <w:ind w:left="720"/>
      <w:contextualSpacing/>
    </w:pPr>
  </w:style>
  <w:style w:type="paragraph" w:customStyle="1" w:styleId="1">
    <w:name w:val="Без інтервалів1"/>
    <w:qFormat/>
    <w:rsid w:val="00E625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C"/>
    <w:pPr>
      <w:ind w:left="720"/>
      <w:contextualSpacing/>
    </w:pPr>
  </w:style>
  <w:style w:type="paragraph" w:customStyle="1" w:styleId="1">
    <w:name w:val="Без інтервалів1"/>
    <w:qFormat/>
    <w:rsid w:val="00E625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Хмарук</dc:creator>
  <cp:lastModifiedBy>Соловчук</cp:lastModifiedBy>
  <cp:revision>2</cp:revision>
  <cp:lastPrinted>2020-05-21T10:24:00Z</cp:lastPrinted>
  <dcterms:created xsi:type="dcterms:W3CDTF">2020-06-01T11:09:00Z</dcterms:created>
  <dcterms:modified xsi:type="dcterms:W3CDTF">2020-06-01T11:09:00Z</dcterms:modified>
</cp:coreProperties>
</file>