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81" w:rsidRDefault="00F77581" w:rsidP="008F545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Звіт</w:t>
      </w:r>
    </w:p>
    <w:p w:rsidR="005A57CC" w:rsidRDefault="00F77581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</w:t>
      </w:r>
      <w:r w:rsidR="005A57CC">
        <w:rPr>
          <w:rFonts w:ascii="Times New Roman" w:hAnsi="Times New Roman" w:cs="Times New Roman"/>
          <w:sz w:val="40"/>
          <w:szCs w:val="40"/>
          <w:lang w:val="uk-UA"/>
        </w:rPr>
        <w:t xml:space="preserve">керівника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8F545A">
        <w:rPr>
          <w:rFonts w:ascii="Times New Roman" w:hAnsi="Times New Roman" w:cs="Times New Roman"/>
          <w:sz w:val="40"/>
          <w:szCs w:val="40"/>
          <w:lang w:val="uk-UA"/>
        </w:rPr>
        <w:t>Садівського</w:t>
      </w:r>
      <w:proofErr w:type="spellEnd"/>
      <w:r w:rsidR="008F545A">
        <w:rPr>
          <w:rFonts w:ascii="Times New Roman" w:hAnsi="Times New Roman" w:cs="Times New Roman"/>
          <w:sz w:val="40"/>
          <w:szCs w:val="40"/>
          <w:lang w:val="uk-UA"/>
        </w:rPr>
        <w:t xml:space="preserve"> ліцею </w:t>
      </w:r>
      <w:proofErr w:type="spellStart"/>
      <w:r w:rsidR="008F545A">
        <w:rPr>
          <w:rFonts w:ascii="Times New Roman" w:hAnsi="Times New Roman" w:cs="Times New Roman"/>
          <w:sz w:val="40"/>
          <w:szCs w:val="40"/>
          <w:lang w:val="uk-UA"/>
        </w:rPr>
        <w:t>Торчинської</w:t>
      </w:r>
      <w:proofErr w:type="spellEnd"/>
      <w:r w:rsidR="008F545A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5A57CC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C53440">
        <w:rPr>
          <w:rFonts w:ascii="Times New Roman" w:hAnsi="Times New Roman" w:cs="Times New Roman"/>
          <w:sz w:val="40"/>
          <w:szCs w:val="40"/>
          <w:lang w:val="uk-UA"/>
        </w:rPr>
        <w:tab/>
      </w:r>
      <w:r w:rsidR="005A57CC">
        <w:rPr>
          <w:rFonts w:ascii="Times New Roman" w:hAnsi="Times New Roman" w:cs="Times New Roman"/>
          <w:sz w:val="40"/>
          <w:szCs w:val="40"/>
          <w:lang w:val="uk-UA"/>
        </w:rPr>
        <w:t xml:space="preserve">селищної ради </w:t>
      </w:r>
    </w:p>
    <w:p w:rsidR="00560E91" w:rsidRDefault="005A57CC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</w:t>
      </w:r>
      <w:r w:rsidR="00F77581">
        <w:rPr>
          <w:rFonts w:ascii="Times New Roman" w:hAnsi="Times New Roman" w:cs="Times New Roman"/>
          <w:sz w:val="40"/>
          <w:szCs w:val="40"/>
          <w:lang w:val="uk-UA"/>
        </w:rPr>
        <w:t xml:space="preserve">за 2021-2022 </w:t>
      </w:r>
      <w:proofErr w:type="spellStart"/>
      <w:r w:rsidR="00F77581">
        <w:rPr>
          <w:rFonts w:ascii="Times New Roman" w:hAnsi="Times New Roman" w:cs="Times New Roman"/>
          <w:sz w:val="40"/>
          <w:szCs w:val="40"/>
          <w:lang w:val="uk-UA"/>
        </w:rPr>
        <w:t>н.р</w:t>
      </w:r>
      <w:proofErr w:type="spellEnd"/>
      <w:r w:rsidR="00F77581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38631E" w:rsidRPr="0038631E" w:rsidRDefault="006E0100" w:rsidP="0038631E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Вступ</w:t>
      </w:r>
      <w:bookmarkStart w:id="0" w:name="_GoBack"/>
      <w:bookmarkEnd w:id="0"/>
    </w:p>
    <w:p w:rsidR="00F32434" w:rsidRDefault="00F32434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Закону України «Про освіту» від 05.09.2017 року № 2145-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ІІІ, Наказу МОН України від 28.01.2005 року №55 «Про запровадження звітування керівників дошкільних, загальноосвітніх,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технічних закладів», керуючись примірним положенням про порядок звітування керівника про свою діяльність перед колективом та громадськістю затвердженого МОН від 23 березня 2005 року №178 та з метою подальшого утвердження відкритої і демократичної державно-громадської </w:t>
      </w:r>
      <w:r w:rsidR="00392AB5">
        <w:rPr>
          <w:rFonts w:ascii="Times New Roman" w:hAnsi="Times New Roman" w:cs="Times New Roman"/>
          <w:sz w:val="28"/>
          <w:szCs w:val="28"/>
          <w:lang w:val="uk-UA"/>
        </w:rPr>
        <w:t>системи управління освітою, поєднання державного та громадського контролю та прозорістю прийняття і виконання управлінських рішень, запровадження колегіальної етики управлінської діяльності у навчальних закладах сьогодні проводиться звіт згідно запланованої структури.</w:t>
      </w:r>
    </w:p>
    <w:p w:rsidR="00392AB5" w:rsidRDefault="00392AB5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7CC">
        <w:rPr>
          <w:rFonts w:ascii="Times New Roman" w:hAnsi="Times New Roman" w:cs="Times New Roman"/>
          <w:i/>
          <w:sz w:val="28"/>
          <w:szCs w:val="28"/>
          <w:lang w:val="uk-UA"/>
        </w:rPr>
        <w:t>Як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своїй діяльності протягом звітного періоду керувалась Законодавством України, Статутом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Торчинської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Правилами внутрішнього трудового розпорядку, посадовими обов’язками керівника закладу, іншими нормативними актами, що регламентують роботу навчального закладу.</w:t>
      </w:r>
    </w:p>
    <w:p w:rsidR="00392AB5" w:rsidRDefault="00392AB5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Відразу хочу відзначити,</w:t>
      </w:r>
      <w:r w:rsidR="00840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робота керівника і колективу нероздільні і в чомусь керівник направляє колектив, а частіше</w:t>
      </w:r>
      <w:r w:rsidR="00840D10">
        <w:rPr>
          <w:rFonts w:ascii="Times New Roman" w:hAnsi="Times New Roman" w:cs="Times New Roman"/>
          <w:sz w:val="28"/>
          <w:szCs w:val="28"/>
          <w:lang w:val="uk-UA"/>
        </w:rPr>
        <w:t xml:space="preserve"> саме колектив змушує керівника робити ті чи інші дії. Тому, доповідаючи про свою роботу, я весь час буду спиратися на роботу колективу, а питання, невисвітлені мною – прошу відкоригувати у своїх виступах. Тим більше – звітую я вперше.</w:t>
      </w:r>
    </w:p>
    <w:p w:rsidR="00840D10" w:rsidRPr="00F32434" w:rsidRDefault="00840D10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у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здійснював діяльність пов’язану з наданням повної загальної середньої освіти. Вся робота закладу була спрямована на реалізацію головних завдань, визначених Законами України «Про освіту», «Про повну загальну середню освіту»</w:t>
      </w:r>
    </w:p>
    <w:p w:rsidR="00763F45" w:rsidRDefault="00D51859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колектив </w:t>
      </w:r>
      <w:r w:rsidR="00F77581">
        <w:rPr>
          <w:rFonts w:ascii="Times New Roman" w:hAnsi="Times New Roman" w:cs="Times New Roman"/>
          <w:sz w:val="28"/>
          <w:szCs w:val="28"/>
          <w:lang w:val="uk-UA"/>
        </w:rPr>
        <w:t xml:space="preserve"> ліцею вирішув</w:t>
      </w:r>
      <w:r>
        <w:rPr>
          <w:rFonts w:ascii="Times New Roman" w:hAnsi="Times New Roman" w:cs="Times New Roman"/>
          <w:sz w:val="28"/>
          <w:szCs w:val="28"/>
          <w:lang w:val="uk-UA"/>
        </w:rPr>
        <w:t>ав низку питань з проблеми</w:t>
      </w:r>
      <w:r w:rsidR="008F54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05E8C">
        <w:rPr>
          <w:rFonts w:ascii="Times New Roman" w:hAnsi="Times New Roman" w:cs="Times New Roman"/>
          <w:sz w:val="28"/>
          <w:szCs w:val="28"/>
          <w:lang w:val="uk-UA"/>
        </w:rPr>
        <w:t>Формування компетентного випускника в умовах розбудови національної школи шляхом впровадження ефективних педагогічних технологій навчання і виховання»</w:t>
      </w:r>
    </w:p>
    <w:p w:rsidR="00F77581" w:rsidRDefault="00763F45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Адміністрацією постійно проводилися консультації та спільно розглядались питання з такими структурними підрозділами закладу, як Рада школи ( Кравчук О.М.), батьківський комітет (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Логвинюк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Л.С.),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профспілковий комітет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Невідомська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О.П.), методична рада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В.Я.). Така співпраця сприяла розвитку усіх напрямків діяльності закладу освіти, дозволила покращити результативність освітнього процесу та матеріально-технічну базу ліцею.</w:t>
      </w:r>
    </w:p>
    <w:p w:rsidR="008F545A" w:rsidRPr="008F545A" w:rsidRDefault="006E0100" w:rsidP="008F54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інформація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ліцей.</w:t>
      </w:r>
    </w:p>
    <w:p w:rsidR="006E0100" w:rsidRDefault="006E0100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Повна назва: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Торчинської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6E0100" w:rsidRDefault="006E0100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Поштова адреса: </w:t>
      </w:r>
    </w:p>
    <w:p w:rsidR="006E0100" w:rsidRDefault="006E0100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Волинська область,</w:t>
      </w:r>
    </w:p>
    <w:p w:rsidR="006E0100" w:rsidRDefault="006E0100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район,</w:t>
      </w:r>
    </w:p>
    <w:p w:rsidR="006E0100" w:rsidRDefault="006E0100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Село Садів,</w:t>
      </w:r>
    </w:p>
    <w:p w:rsidR="006E0100" w:rsidRDefault="006E0100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Вулиця Незалежності, 42</w:t>
      </w:r>
    </w:p>
    <w:p w:rsidR="006E0100" w:rsidRPr="006D34E7" w:rsidRDefault="006E0100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Е-</w:t>
      </w:r>
      <w:r w:rsidR="00B05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5E8C">
        <w:rPr>
          <w:rFonts w:ascii="Times New Roman" w:hAnsi="Times New Roman" w:cs="Times New Roman"/>
          <w:sz w:val="28"/>
          <w:szCs w:val="28"/>
          <w:lang w:val="en-US"/>
        </w:rPr>
        <w:t>sadiv</w:t>
      </w:r>
      <w:proofErr w:type="spellEnd"/>
      <w:r w:rsidR="006D34E7" w:rsidRPr="006D34E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B05E8C">
        <w:rPr>
          <w:rFonts w:ascii="Times New Roman" w:hAnsi="Times New Roman" w:cs="Times New Roman"/>
          <w:sz w:val="28"/>
          <w:szCs w:val="28"/>
          <w:lang w:val="en-US"/>
        </w:rPr>
        <w:t>schk</w:t>
      </w:r>
      <w:r w:rsidR="006D34E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5E8C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spellEnd"/>
      <w:r w:rsidR="006D34E7" w:rsidRPr="006D34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D34E7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6D34E7" w:rsidRPr="006D34E7">
        <w:rPr>
          <w:rFonts w:ascii="Times New Roman" w:hAnsi="Times New Roman" w:cs="Times New Roman"/>
          <w:sz w:val="28"/>
          <w:szCs w:val="28"/>
        </w:rPr>
        <w:t>.</w:t>
      </w:r>
      <w:r w:rsidR="00B05E8C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6E0100" w:rsidRDefault="006E0100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Сайт:</w:t>
      </w:r>
      <w:r w:rsidR="006D34E7" w:rsidRPr="006D34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4E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6D34E7">
        <w:rPr>
          <w:rFonts w:ascii="Times New Roman" w:hAnsi="Times New Roman" w:cs="Times New Roman"/>
          <w:sz w:val="28"/>
          <w:szCs w:val="28"/>
          <w:lang w:val="en-US"/>
        </w:rPr>
        <w:t>sadivschkola</w:t>
      </w:r>
      <w:proofErr w:type="spellEnd"/>
      <w:r w:rsidR="006D34E7" w:rsidRPr="006D34E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6D34E7">
        <w:rPr>
          <w:rFonts w:ascii="Times New Roman" w:hAnsi="Times New Roman" w:cs="Times New Roman"/>
          <w:sz w:val="28"/>
          <w:szCs w:val="28"/>
          <w:lang w:val="en-US"/>
        </w:rPr>
        <w:t>wixsite</w:t>
      </w:r>
      <w:proofErr w:type="spellEnd"/>
      <w:r w:rsidR="006D34E7" w:rsidRPr="006D34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34E7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6E0100" w:rsidRDefault="006E0100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класів 11</w:t>
      </w:r>
    </w:p>
    <w:p w:rsidR="006E0100" w:rsidRDefault="006E0100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учнів: 136</w:t>
      </w:r>
    </w:p>
    <w:p w:rsidR="006E0100" w:rsidRDefault="006E0100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навчання: українська</w:t>
      </w:r>
    </w:p>
    <w:p w:rsidR="006E0100" w:rsidRDefault="006E0100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Змінність навчання 1</w:t>
      </w:r>
    </w:p>
    <w:p w:rsidR="006E0100" w:rsidRDefault="00051BBF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педагогів</w:t>
      </w:r>
      <w:r w:rsidR="006E0100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</w:p>
    <w:p w:rsidR="00763F45" w:rsidRDefault="00051BBF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Обслуговуючий персонал 12</w:t>
      </w:r>
    </w:p>
    <w:p w:rsidR="00223ED7" w:rsidRDefault="00223ED7" w:rsidP="008F5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є комунальною власністю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Торчинської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 Земельна ділянка, яка належить закладу становить 1,83 га. </w:t>
      </w:r>
    </w:p>
    <w:p w:rsidR="00763F45" w:rsidRPr="008F545A" w:rsidRDefault="00763F45" w:rsidP="008F54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45A">
        <w:rPr>
          <w:rFonts w:ascii="Times New Roman" w:hAnsi="Times New Roman" w:cs="Times New Roman"/>
          <w:b/>
          <w:sz w:val="28"/>
          <w:szCs w:val="28"/>
          <w:lang w:val="uk-UA"/>
        </w:rPr>
        <w:t>Матеріально – технічна база навчального закладу:</w:t>
      </w:r>
    </w:p>
    <w:p w:rsidR="00763F45" w:rsidRPr="008F545A" w:rsidRDefault="00763F45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45A">
        <w:rPr>
          <w:rFonts w:ascii="Times New Roman" w:hAnsi="Times New Roman" w:cs="Times New Roman"/>
          <w:sz w:val="28"/>
          <w:szCs w:val="28"/>
          <w:lang w:val="uk-UA"/>
        </w:rPr>
        <w:t xml:space="preserve">Школа була побудована у 1978 році, у </w:t>
      </w:r>
      <w:r w:rsidR="00223ED7" w:rsidRPr="008F545A">
        <w:rPr>
          <w:rFonts w:ascii="Times New Roman" w:hAnsi="Times New Roman" w:cs="Times New Roman"/>
          <w:sz w:val="28"/>
          <w:szCs w:val="28"/>
          <w:lang w:val="uk-UA"/>
        </w:rPr>
        <w:t>2018 році</w:t>
      </w:r>
      <w:r w:rsidR="00D45E80" w:rsidRPr="008F545A">
        <w:rPr>
          <w:rFonts w:ascii="Times New Roman" w:hAnsi="Times New Roman" w:cs="Times New Roman"/>
          <w:sz w:val="28"/>
          <w:szCs w:val="28"/>
          <w:lang w:val="uk-UA"/>
        </w:rPr>
        <w:t xml:space="preserve"> перекрита металочерепицею, горище оброблене вогнетривким розчином 2016- 2017н.р., було замінено</w:t>
      </w:r>
      <w:r w:rsidR="000F1001" w:rsidRPr="008F545A">
        <w:rPr>
          <w:rFonts w:ascii="Times New Roman" w:hAnsi="Times New Roman" w:cs="Times New Roman"/>
          <w:sz w:val="28"/>
          <w:szCs w:val="28"/>
          <w:lang w:val="uk-UA"/>
        </w:rPr>
        <w:t xml:space="preserve"> усі 98 вікон, 9 дверей на енерго</w:t>
      </w:r>
      <w:r w:rsidR="00D45E80" w:rsidRPr="008F545A">
        <w:rPr>
          <w:rFonts w:ascii="Times New Roman" w:hAnsi="Times New Roman" w:cs="Times New Roman"/>
          <w:sz w:val="28"/>
          <w:szCs w:val="28"/>
          <w:lang w:val="uk-UA"/>
        </w:rPr>
        <w:t>зберігаючі, горище утеплене по всій площі закладу, на даху встановлені парапети, бордюри для запобігання зсуву снігового</w:t>
      </w:r>
      <w:r w:rsidR="000F1001" w:rsidRPr="008F545A">
        <w:rPr>
          <w:rFonts w:ascii="Times New Roman" w:hAnsi="Times New Roman" w:cs="Times New Roman"/>
          <w:sz w:val="28"/>
          <w:szCs w:val="28"/>
          <w:lang w:val="uk-UA"/>
        </w:rPr>
        <w:t xml:space="preserve"> покрову, встановлено громовідвід. Територія закладу</w:t>
      </w:r>
      <w:r w:rsidR="00A360A0" w:rsidRPr="008F545A">
        <w:rPr>
          <w:rFonts w:ascii="Times New Roman" w:hAnsi="Times New Roman" w:cs="Times New Roman"/>
          <w:sz w:val="28"/>
          <w:szCs w:val="28"/>
          <w:lang w:val="uk-UA"/>
        </w:rPr>
        <w:t xml:space="preserve"> огороджена металевим парканом, який потребує ремонту, у 2021 році частково ремонт провели. </w:t>
      </w:r>
      <w:r w:rsidR="000F1001" w:rsidRPr="008F545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8F545A">
        <w:rPr>
          <w:rFonts w:ascii="Times New Roman" w:hAnsi="Times New Roman" w:cs="Times New Roman"/>
          <w:sz w:val="28"/>
          <w:szCs w:val="28"/>
          <w:lang w:val="uk-UA"/>
        </w:rPr>
        <w:t>2021 році</w:t>
      </w:r>
      <w:r w:rsidR="000F1001" w:rsidRPr="008F545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заклад</w:t>
      </w:r>
      <w:r w:rsidRPr="008F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545A">
        <w:rPr>
          <w:rFonts w:ascii="Times New Roman" w:hAnsi="Times New Roman" w:cs="Times New Roman"/>
          <w:sz w:val="28"/>
          <w:szCs w:val="28"/>
          <w:lang w:val="uk-UA"/>
        </w:rPr>
        <w:t>перейменова</w:t>
      </w:r>
      <w:proofErr w:type="spellEnd"/>
      <w:r w:rsidRPr="008F545A">
        <w:rPr>
          <w:rFonts w:ascii="Times New Roman" w:hAnsi="Times New Roman" w:cs="Times New Roman"/>
          <w:sz w:val="28"/>
          <w:szCs w:val="28"/>
          <w:lang w:val="uk-UA"/>
        </w:rPr>
        <w:t xml:space="preserve"> на ліцей.</w:t>
      </w:r>
    </w:p>
    <w:p w:rsidR="00763F45" w:rsidRPr="008F545A" w:rsidRDefault="00763F45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45A">
        <w:rPr>
          <w:rFonts w:ascii="Times New Roman" w:hAnsi="Times New Roman" w:cs="Times New Roman"/>
          <w:sz w:val="28"/>
          <w:szCs w:val="28"/>
          <w:lang w:val="uk-UA"/>
        </w:rPr>
        <w:t>Заклад намагається створити умови для роботи і навчання, відремонтувати і довести до норм та вимог сьогодення навчальні класи, забезпечити навчальний заклад новим сучасним обладнанням.</w:t>
      </w:r>
    </w:p>
    <w:p w:rsidR="00763F45" w:rsidRPr="008F545A" w:rsidRDefault="00763F45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45A">
        <w:rPr>
          <w:rFonts w:ascii="Times New Roman" w:hAnsi="Times New Roman" w:cs="Times New Roman"/>
          <w:sz w:val="28"/>
          <w:szCs w:val="28"/>
          <w:lang w:val="uk-UA"/>
        </w:rPr>
        <w:t>Кожен рік виконуються косметичні ремонти, наявні висновки державної санітарної-епідеміологічної служби про відповідність приміщень вимогам санітарних</w:t>
      </w:r>
      <w:r w:rsidR="00635238" w:rsidRPr="008F545A">
        <w:rPr>
          <w:rFonts w:ascii="Times New Roman" w:hAnsi="Times New Roman" w:cs="Times New Roman"/>
          <w:sz w:val="28"/>
          <w:szCs w:val="28"/>
          <w:lang w:val="uk-UA"/>
        </w:rPr>
        <w:t xml:space="preserve"> норм і правил, дозвіл ДСНС, протоколи замірів опори ізоляції електромережі.</w:t>
      </w:r>
    </w:p>
    <w:p w:rsidR="00635238" w:rsidRPr="008F545A" w:rsidRDefault="00635238" w:rsidP="008F54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45A">
        <w:rPr>
          <w:rFonts w:ascii="Times New Roman" w:hAnsi="Times New Roman" w:cs="Times New Roman"/>
          <w:b/>
          <w:sz w:val="28"/>
          <w:szCs w:val="28"/>
          <w:lang w:val="uk-UA"/>
        </w:rPr>
        <w:t>У приміщенні ліцею:</w:t>
      </w:r>
    </w:p>
    <w:p w:rsidR="00635238" w:rsidRDefault="00635238" w:rsidP="008F54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238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класних кімнат</w:t>
      </w:r>
    </w:p>
    <w:p w:rsidR="00635238" w:rsidRDefault="00635238" w:rsidP="008F54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Кабінет інформатики</w:t>
      </w:r>
    </w:p>
    <w:p w:rsidR="00635238" w:rsidRDefault="00635238" w:rsidP="008F54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</w:t>
      </w:r>
    </w:p>
    <w:p w:rsidR="00635238" w:rsidRDefault="00635238" w:rsidP="008F54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Спортивний зал</w:t>
      </w:r>
    </w:p>
    <w:p w:rsidR="00635238" w:rsidRDefault="00635238" w:rsidP="008F54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Комбінована майстерня</w:t>
      </w:r>
    </w:p>
    <w:p w:rsidR="00635238" w:rsidRDefault="00635238" w:rsidP="008F54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Актовий зал</w:t>
      </w:r>
    </w:p>
    <w:p w:rsidR="00635238" w:rsidRDefault="00635238" w:rsidP="008F54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Вчительська</w:t>
      </w:r>
    </w:p>
    <w:p w:rsidR="00635238" w:rsidRDefault="00635238" w:rsidP="008F54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Кабінети директора та заступника</w:t>
      </w:r>
    </w:p>
    <w:p w:rsidR="00635238" w:rsidRDefault="00635238" w:rsidP="008F54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Харчоблок</w:t>
      </w:r>
    </w:p>
    <w:p w:rsidR="00635238" w:rsidRDefault="00635238" w:rsidP="008F54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Їдальня</w:t>
      </w:r>
    </w:p>
    <w:p w:rsidR="00635238" w:rsidRDefault="00635238" w:rsidP="008F54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Кабінет медичної сестри</w:t>
      </w:r>
    </w:p>
    <w:p w:rsidR="00635238" w:rsidRDefault="00635238" w:rsidP="008F54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Кабінет обслуговуючого персонал</w:t>
      </w:r>
    </w:p>
    <w:p w:rsidR="00635238" w:rsidRDefault="00AC4E4B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Забезпеченість закладу меблями 90%. Більшість класних кімнат відповідає типовим перелікам та вимогам навчальних програм. На території закладу є спортивний майданчик з міні футбольним полем, географічний майданчик.</w:t>
      </w:r>
    </w:p>
    <w:p w:rsidR="00AC4E4B" w:rsidRPr="008F545A" w:rsidRDefault="00AC4E4B" w:rsidP="008F54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45A">
        <w:rPr>
          <w:rFonts w:ascii="Times New Roman" w:hAnsi="Times New Roman" w:cs="Times New Roman"/>
          <w:b/>
          <w:sz w:val="28"/>
          <w:szCs w:val="28"/>
          <w:lang w:val="uk-UA"/>
        </w:rPr>
        <w:t>Кадрове забезпечення</w:t>
      </w:r>
    </w:p>
    <w:p w:rsidR="00AC4E4B" w:rsidRDefault="00AC4E4B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4E4B">
        <w:rPr>
          <w:rFonts w:ascii="Times New Roman" w:hAnsi="Times New Roman" w:cs="Times New Roman"/>
          <w:sz w:val="28"/>
          <w:szCs w:val="28"/>
          <w:lang w:val="uk-UA"/>
        </w:rPr>
        <w:t>Садівський</w:t>
      </w:r>
      <w:proofErr w:type="spellEnd"/>
      <w:r w:rsidRPr="00AC4E4B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укомплектований педагогічними кадрами. Розстановка кадрів умотивована і раціональна, проводиться відповідно до освітнього рівня, у відповідності зі спеціалізацією та п’ятиденним режимом роботи закладу, з урахуванням творчих здібностей і побажань і побажань вчителів. Кількість вчителів, класних керівників,</w:t>
      </w:r>
      <w:r w:rsidR="00051BB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робочим навчальним планам та штатним розписам. З членами адміністрації інша ситуація: немає директора, його обов’язки виконує ЗНВ, у закладі не має психолога, педагог-організатора, соціального педагога. Сподіваюсь, що це питання вирішиться на користь закладу. </w:t>
      </w:r>
    </w:p>
    <w:p w:rsidR="00051BBF" w:rsidRDefault="00051BBF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закладі працюють 29 осіб з них:</w:t>
      </w:r>
    </w:p>
    <w:p w:rsidR="00051BBF" w:rsidRDefault="00051BBF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 педагогів</w:t>
      </w:r>
    </w:p>
    <w:p w:rsidR="00051BBF" w:rsidRDefault="00051BBF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техпрацівників</w:t>
      </w:r>
    </w:p>
    <w:p w:rsidR="00051BBF" w:rsidRDefault="00051BBF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медична сестра по сумісництву на 0,25 ст.</w:t>
      </w:r>
    </w:p>
    <w:p w:rsidR="00051BBF" w:rsidRDefault="00051BBF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Кадрова політика спрямована</w:t>
      </w:r>
      <w:r w:rsidR="00A7613B">
        <w:rPr>
          <w:rFonts w:ascii="Times New Roman" w:hAnsi="Times New Roman" w:cs="Times New Roman"/>
          <w:sz w:val="28"/>
          <w:szCs w:val="28"/>
          <w:lang w:val="uk-UA"/>
        </w:rPr>
        <w:t xml:space="preserve"> на створення сприятливих умов для формування дієздатного колективу, розкриття та розвиток творчого потенціалу кожного педпрацівника, підвищення його кваліфікаційного рівня.</w:t>
      </w:r>
    </w:p>
    <w:p w:rsidR="00BF17C7" w:rsidRDefault="00BF17C7" w:rsidP="008F54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7C7">
        <w:rPr>
          <w:rFonts w:ascii="Times New Roman" w:hAnsi="Times New Roman" w:cs="Times New Roman"/>
          <w:b/>
          <w:sz w:val="28"/>
          <w:szCs w:val="28"/>
          <w:lang w:val="uk-UA"/>
        </w:rPr>
        <w:t>Освітній рівень педагогічних працівників</w:t>
      </w:r>
    </w:p>
    <w:p w:rsidR="00BF17C7" w:rsidRPr="00BF17C7" w:rsidRDefault="00BF17C7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7C7">
        <w:rPr>
          <w:rFonts w:ascii="Times New Roman" w:hAnsi="Times New Roman" w:cs="Times New Roman"/>
          <w:sz w:val="28"/>
          <w:szCs w:val="28"/>
          <w:lang w:val="uk-UA"/>
        </w:rPr>
        <w:t>Вищу освіту мають  18 педагогів</w:t>
      </w:r>
    </w:p>
    <w:p w:rsidR="00BF17C7" w:rsidRPr="00BF17C7" w:rsidRDefault="00BF17C7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7C7">
        <w:rPr>
          <w:rFonts w:ascii="Times New Roman" w:hAnsi="Times New Roman" w:cs="Times New Roman"/>
          <w:sz w:val="28"/>
          <w:szCs w:val="28"/>
          <w:lang w:val="uk-UA"/>
        </w:rPr>
        <w:t>Середню спеціальну 1 педагог</w:t>
      </w:r>
    </w:p>
    <w:p w:rsidR="00A7613B" w:rsidRPr="00BF17C7" w:rsidRDefault="00A7613B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13B">
        <w:rPr>
          <w:rFonts w:ascii="Times New Roman" w:hAnsi="Times New Roman" w:cs="Times New Roman"/>
          <w:b/>
          <w:sz w:val="28"/>
          <w:szCs w:val="28"/>
          <w:lang w:val="uk-UA"/>
        </w:rPr>
        <w:t>Якісний склад вчителів за категоріями</w:t>
      </w:r>
    </w:p>
    <w:p w:rsidR="00A7613B" w:rsidRDefault="00A7613B" w:rsidP="008F54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  1</w:t>
      </w:r>
    </w:p>
    <w:p w:rsidR="00A7613B" w:rsidRDefault="00A7613B" w:rsidP="008F545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ІІ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категорії  3</w:t>
      </w:r>
    </w:p>
    <w:p w:rsidR="00A7613B" w:rsidRDefault="00A7613B" w:rsidP="008F545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категорії  5</w:t>
      </w:r>
    </w:p>
    <w:p w:rsidR="00A7613B" w:rsidRDefault="00A7613B" w:rsidP="008F545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Спеціаліст вищої категорії 10</w:t>
      </w:r>
    </w:p>
    <w:p w:rsidR="00A7613B" w:rsidRDefault="00A7613B" w:rsidP="008F545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Мають педагогічне звання «Старший вчитель» 3</w:t>
      </w:r>
    </w:p>
    <w:p w:rsidR="00A7613B" w:rsidRDefault="00A7613B" w:rsidP="008F545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8F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методист  1</w:t>
      </w:r>
    </w:p>
    <w:p w:rsidR="00A7613B" w:rsidRDefault="00A7613B" w:rsidP="008F545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«Відмінник освіти України»  1</w:t>
      </w:r>
    </w:p>
    <w:p w:rsidR="00A7613B" w:rsidRDefault="00A7613B" w:rsidP="008F545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закладу кадрами відбувається за рахунок штатних працівників.</w:t>
      </w:r>
    </w:p>
    <w:p w:rsidR="00A7613B" w:rsidRDefault="00A7613B" w:rsidP="008F545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мотивами підписання строкових трудових договорів є:</w:t>
      </w:r>
    </w:p>
    <w:p w:rsidR="00A7613B" w:rsidRDefault="00A7613B" w:rsidP="008F545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Наступність у роботі</w:t>
      </w:r>
    </w:p>
    <w:p w:rsidR="00DD3D65" w:rsidRDefault="00DD3D65" w:rsidP="008F545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Педагогічний досвід і кваліфікація</w:t>
      </w:r>
    </w:p>
    <w:p w:rsidR="00051BBF" w:rsidRPr="00A7613B" w:rsidRDefault="00DD3D65" w:rsidP="008F545A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 взаємин суб’єктів освітнього процесу.</w:t>
      </w:r>
    </w:p>
    <w:p w:rsidR="00E161A7" w:rsidRPr="008F545A" w:rsidRDefault="00BF17C7" w:rsidP="008F54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45A">
        <w:rPr>
          <w:rFonts w:ascii="Times New Roman" w:hAnsi="Times New Roman" w:cs="Times New Roman"/>
          <w:b/>
          <w:sz w:val="28"/>
          <w:szCs w:val="28"/>
          <w:lang w:val="uk-UA"/>
        </w:rPr>
        <w:t>Виконання Інструкції з обліку дітей шкільного віку.</w:t>
      </w:r>
    </w:p>
    <w:p w:rsidR="004D5323" w:rsidRDefault="00DD3D65" w:rsidP="00DA102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інструкції з обліку дітей і підлітків шкільного віку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всі діти шкільного віку охоплені навчанням.</w:t>
      </w:r>
      <w:r w:rsidR="004D5323" w:rsidRPr="004D5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323">
        <w:rPr>
          <w:rFonts w:ascii="Times New Roman" w:hAnsi="Times New Roman" w:cs="Times New Roman"/>
          <w:sz w:val="28"/>
          <w:szCs w:val="28"/>
          <w:lang w:val="uk-UA"/>
        </w:rPr>
        <w:t xml:space="preserve">У 2021-2022 </w:t>
      </w:r>
      <w:proofErr w:type="spellStart"/>
      <w:r w:rsidR="004D532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4D5323">
        <w:rPr>
          <w:rFonts w:ascii="Times New Roman" w:hAnsi="Times New Roman" w:cs="Times New Roman"/>
          <w:sz w:val="28"/>
          <w:szCs w:val="28"/>
          <w:lang w:val="uk-UA"/>
        </w:rPr>
        <w:t xml:space="preserve">. ( станом на 05.09.2021) в 11 класах навчалося 136 учнів, середня наповнюваність 12,4 у порівнянні з минулим роком 126 учнів – наповнюваність 11,4. </w:t>
      </w:r>
    </w:p>
    <w:p w:rsidR="004D5323" w:rsidRDefault="004D5323" w:rsidP="004D53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Початкові класи  - 55 учні;</w:t>
      </w:r>
    </w:p>
    <w:p w:rsidR="004D5323" w:rsidRDefault="004D5323" w:rsidP="004D53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A1020">
        <w:rPr>
          <w:rFonts w:ascii="Times New Roman" w:hAnsi="Times New Roman" w:cs="Times New Roman"/>
          <w:sz w:val="28"/>
          <w:szCs w:val="28"/>
          <w:lang w:val="uk-UA"/>
        </w:rPr>
        <w:t xml:space="preserve">           5 -9 класи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- 57 учнів;</w:t>
      </w:r>
    </w:p>
    <w:p w:rsidR="004D5323" w:rsidRDefault="004D5323" w:rsidP="004D53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F545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10 – 11 класи</w:t>
      </w:r>
      <w:r w:rsidR="00D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102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24 учні</w:t>
      </w:r>
    </w:p>
    <w:p w:rsidR="004D5323" w:rsidRDefault="004D5323" w:rsidP="00DA102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рік із закладу вибуло 2 учнів у зв’язку із зміною проживання батьків.</w:t>
      </w:r>
    </w:p>
    <w:p w:rsidR="00DD3D65" w:rsidRDefault="00DD3D65" w:rsidP="00DA102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 обліку особливого контролю педагогічного колективу</w:t>
      </w:r>
      <w:r w:rsidR="004D5323">
        <w:rPr>
          <w:rFonts w:ascii="Times New Roman" w:hAnsi="Times New Roman" w:cs="Times New Roman"/>
          <w:sz w:val="28"/>
          <w:szCs w:val="28"/>
          <w:lang w:val="uk-UA"/>
        </w:rPr>
        <w:t xml:space="preserve"> були діти таких соціальних категорій:</w:t>
      </w:r>
    </w:p>
    <w:p w:rsidR="004D5323" w:rsidRDefault="004D5323" w:rsidP="00DA102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позбавлені батьківського піклування – 4</w:t>
      </w:r>
    </w:p>
    <w:p w:rsidR="004D5323" w:rsidRDefault="004D5323" w:rsidP="00DA102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– інваліди – 1</w:t>
      </w:r>
    </w:p>
    <w:p w:rsidR="004D5323" w:rsidRDefault="004D5323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 сім’ї військовослужбовців – 4 (перебувають у зоні бойових дій)</w:t>
      </w:r>
    </w:p>
    <w:p w:rsidR="004D5323" w:rsidRDefault="004D5323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 малозабезпечених сімей - 23 (число могло мінятись )</w:t>
      </w:r>
    </w:p>
    <w:p w:rsidR="004D5323" w:rsidRDefault="004D5323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 сімей, що потрапили в складні життєві обставини – 8</w:t>
      </w:r>
    </w:p>
    <w:p w:rsidR="00BF17C7" w:rsidRDefault="004D5323" w:rsidP="00DA10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 закладу цілеспрямовано пров</w:t>
      </w:r>
      <w:r w:rsidR="00101511">
        <w:rPr>
          <w:rFonts w:ascii="Times New Roman" w:hAnsi="Times New Roman" w:cs="Times New Roman"/>
          <w:sz w:val="28"/>
          <w:szCs w:val="28"/>
          <w:lang w:val="uk-UA"/>
        </w:rPr>
        <w:t>одив роботу щодо охорони прав дитини. Педагоги приділяли увагу вихованню правової культури учнів.</w:t>
      </w:r>
      <w:r w:rsidR="00D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511">
        <w:rPr>
          <w:rFonts w:ascii="Times New Roman" w:hAnsi="Times New Roman" w:cs="Times New Roman"/>
          <w:sz w:val="28"/>
          <w:szCs w:val="28"/>
          <w:lang w:val="uk-UA"/>
        </w:rPr>
        <w:t xml:space="preserve">Вже традиційними стали декади, тижні права у ліцеї, під час яких відбувалися зустрічі з працівниками поліції, служби у справах дітей і молоді, на базі ліцею було проведено спільно семінар ЗВР і служби у справах дітей; проводяться індивідуальні бесіди з учнями. Проводились бесіди щодо правової поведінки при </w:t>
      </w:r>
      <w:r w:rsidR="00101511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користуванні соціальними мережами, відвідуванню ліцею, попередженню злочинів та правопорушень.</w:t>
      </w:r>
      <w:r w:rsidR="00BF17C7" w:rsidRPr="00BF17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F17C7" w:rsidRPr="00DA1020" w:rsidRDefault="00BF17C7" w:rsidP="00DA10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020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роботи з обдарованими дітьми</w:t>
      </w:r>
      <w:r w:rsidR="007E46B0" w:rsidRPr="00DA102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46B0" w:rsidRPr="001956F2" w:rsidRDefault="006D34E7" w:rsidP="00DA10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 наших школах не повинно бути нещасливих дітей, душу яких гнітить думка про те</w:t>
      </w:r>
      <w:r w:rsidR="001956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що вони ні на що не здібні. Успіх у навчанні – єдине джерело внутрішніх сил дитини, які породжують енергію для переборення труднощів, бажання вчитися.» - говорив В. Сухомлинський. </w:t>
      </w:r>
      <w:r w:rsidR="001956F2" w:rsidRPr="001956F2">
        <w:rPr>
          <w:rFonts w:ascii="Times New Roman" w:hAnsi="Times New Roman" w:cs="Times New Roman"/>
          <w:sz w:val="28"/>
          <w:szCs w:val="28"/>
          <w:lang w:val="uk-UA"/>
        </w:rPr>
        <w:t>Реальність сьогодення доводить, що о</w:t>
      </w:r>
      <w:r w:rsidR="007E46B0" w:rsidRPr="001956F2">
        <w:rPr>
          <w:rFonts w:ascii="Times New Roman" w:hAnsi="Times New Roman" w:cs="Times New Roman"/>
          <w:sz w:val="28"/>
          <w:szCs w:val="28"/>
          <w:lang w:val="uk-UA"/>
        </w:rPr>
        <w:t>бдарована дитина – це дитина, яка вміє розв’язати</w:t>
      </w:r>
      <w:r w:rsidR="007E46B0" w:rsidRPr="004C53C9">
        <w:rPr>
          <w:rFonts w:ascii="Times New Roman" w:hAnsi="Times New Roman" w:cs="Times New Roman"/>
          <w:sz w:val="28"/>
          <w:szCs w:val="28"/>
          <w:lang w:val="uk-UA"/>
        </w:rPr>
        <w:t xml:space="preserve"> всі свої проблеми самотужки, знає для чого живе</w:t>
      </w:r>
      <w:r w:rsidR="004C53C9" w:rsidRPr="004C53C9">
        <w:rPr>
          <w:rFonts w:ascii="Times New Roman" w:hAnsi="Times New Roman" w:cs="Times New Roman"/>
          <w:sz w:val="28"/>
          <w:szCs w:val="28"/>
          <w:lang w:val="uk-UA"/>
        </w:rPr>
        <w:t>, може знайти вихід із будь – якої ситуації, творчо мислить, фантазує, спрямовує всю свою енергію на розвиток творчих ідей.</w:t>
      </w:r>
    </w:p>
    <w:p w:rsidR="004C53C9" w:rsidRDefault="004C53C9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3C9">
        <w:rPr>
          <w:rFonts w:ascii="Times New Roman" w:hAnsi="Times New Roman" w:cs="Times New Roman"/>
          <w:sz w:val="28"/>
          <w:szCs w:val="28"/>
          <w:lang w:val="uk-UA"/>
        </w:rPr>
        <w:t>Головне завдання для вчителя – створити умови для розвитку творчого потенціалу обдарованих учнів.</w:t>
      </w:r>
    </w:p>
    <w:p w:rsidR="004C53C9" w:rsidRDefault="004C53C9" w:rsidP="00BF17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02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 процесі роботи над даним питанням:</w:t>
      </w:r>
    </w:p>
    <w:p w:rsidR="004C53C9" w:rsidRDefault="004C53C9" w:rsidP="004C53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Покращено індивідуальну роботу з обдарованими дітьми.</w:t>
      </w:r>
    </w:p>
    <w:p w:rsidR="004D5323" w:rsidRPr="00C53440" w:rsidRDefault="004C53C9" w:rsidP="00F775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Залучено обдарованих , здібних дітей до участі у турнірах, конкурсах, олімпіадах.</w:t>
      </w:r>
    </w:p>
    <w:p w:rsidR="00E81E34" w:rsidRPr="00DA1020" w:rsidRDefault="00101511" w:rsidP="00DA10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020">
        <w:rPr>
          <w:rFonts w:ascii="Times New Roman" w:hAnsi="Times New Roman" w:cs="Times New Roman"/>
          <w:b/>
          <w:sz w:val="28"/>
          <w:szCs w:val="28"/>
          <w:lang w:val="uk-UA"/>
        </w:rPr>
        <w:t>Результативність навчання</w:t>
      </w:r>
      <w:r w:rsidR="00E81E34" w:rsidRPr="00DA102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1E34" w:rsidRDefault="00E81E34" w:rsidP="00DA102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завершення навчального року маємо 134 учні, з них:</w:t>
      </w:r>
      <w:r w:rsidRPr="00E81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1E34" w:rsidRPr="00E81E34" w:rsidRDefault="00E81E34" w:rsidP="00DA102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наступного класу</w:t>
      </w:r>
      <w:r w:rsidR="00493985">
        <w:rPr>
          <w:rFonts w:ascii="Times New Roman" w:hAnsi="Times New Roman" w:cs="Times New Roman"/>
          <w:sz w:val="28"/>
          <w:szCs w:val="28"/>
          <w:lang w:val="uk-UA"/>
        </w:rPr>
        <w:t xml:space="preserve"> переведено 127 учнів; випущено зі школи 9 учнів;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985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>сі свідоцтва звичайного зразка.</w:t>
      </w:r>
    </w:p>
    <w:p w:rsidR="00E81E34" w:rsidRDefault="00E81E34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Отримали формувальне оцінювання 24 учні (1-2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E81E34" w:rsidRDefault="00E81E34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Мають рівневі досягнення – 26 учнів (3-4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493985" w:rsidRDefault="00E81E34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Атестовано 84 учні (5-11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493985">
        <w:rPr>
          <w:rFonts w:ascii="Times New Roman" w:hAnsi="Times New Roman" w:cs="Times New Roman"/>
          <w:sz w:val="28"/>
          <w:szCs w:val="28"/>
          <w:lang w:val="uk-UA"/>
        </w:rPr>
        <w:t xml:space="preserve"> з них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493985">
        <w:rPr>
          <w:rFonts w:ascii="Times New Roman" w:hAnsi="Times New Roman" w:cs="Times New Roman"/>
          <w:sz w:val="28"/>
          <w:szCs w:val="28"/>
          <w:lang w:val="uk-UA"/>
        </w:rPr>
        <w:t>(4,92</w:t>
      </w:r>
      <w:r w:rsidR="001956F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49398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мають високий рівень навчальних досягнень і нагороджені Похвальними листами, які будуть </w:t>
      </w:r>
      <w:r w:rsidR="001956F2">
        <w:rPr>
          <w:rFonts w:ascii="Times New Roman" w:hAnsi="Times New Roman" w:cs="Times New Roman"/>
          <w:sz w:val="28"/>
          <w:szCs w:val="28"/>
          <w:lang w:val="uk-UA"/>
        </w:rPr>
        <w:t>вручені 1 вересня.</w:t>
      </w:r>
      <w:r w:rsidR="00493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3586" w:rsidRDefault="00B53586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вивчення ефективності та результативності в освітнього процесу  запроваджено моніторинг результатів навчання учнів. Основна увага приділялась проведенню порівняльного аналізу результатів тематичних, семестрових оцінок, результатів учнів у конкурсах, турнірах, </w:t>
      </w:r>
      <w:r w:rsidR="00493985">
        <w:rPr>
          <w:rFonts w:ascii="Times New Roman" w:hAnsi="Times New Roman" w:cs="Times New Roman"/>
          <w:sz w:val="28"/>
          <w:szCs w:val="28"/>
          <w:lang w:val="uk-UA"/>
        </w:rPr>
        <w:t xml:space="preserve">творчих </w:t>
      </w:r>
      <w:proofErr w:type="spellStart"/>
      <w:r w:rsidR="00493985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="004939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A3A" w:rsidRDefault="00145A3A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якості освіти сьогодні вимірюється, передусім, кінцевим результатом –</w:t>
      </w:r>
      <w:r w:rsidR="00493985">
        <w:rPr>
          <w:rFonts w:ascii="Times New Roman" w:hAnsi="Times New Roman" w:cs="Times New Roman"/>
          <w:sz w:val="28"/>
          <w:szCs w:val="28"/>
          <w:lang w:val="uk-UA"/>
        </w:rPr>
        <w:t xml:space="preserve"> ДПА,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ЗНО. У зв’</w:t>
      </w:r>
      <w:r w:rsidR="00493985">
        <w:rPr>
          <w:rFonts w:ascii="Times New Roman" w:hAnsi="Times New Roman" w:cs="Times New Roman"/>
          <w:sz w:val="28"/>
          <w:szCs w:val="28"/>
          <w:lang w:val="uk-UA"/>
        </w:rPr>
        <w:t xml:space="preserve">язку з воєнним станом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звільнені від проходження ДПА </w:t>
      </w:r>
      <w:r w:rsidR="00493985">
        <w:rPr>
          <w:rFonts w:ascii="Times New Roman" w:hAnsi="Times New Roman" w:cs="Times New Roman"/>
          <w:sz w:val="28"/>
          <w:szCs w:val="28"/>
          <w:lang w:val="uk-UA"/>
        </w:rPr>
        <w:t xml:space="preserve"> учні 4; 9; 11 класів.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Двоє учнів проходитимуть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мультитест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об’єднуватиме три предмети: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мову, математику, історію і дасть право, при успішному складанні, бути зарахованими до ВНЗ на державну форму навчання.</w:t>
      </w:r>
    </w:p>
    <w:p w:rsidR="00145A3A" w:rsidRDefault="00145A3A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І семестр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були зроблені к</w:t>
      </w:r>
      <w:r w:rsidR="00ED2416">
        <w:rPr>
          <w:rFonts w:ascii="Times New Roman" w:hAnsi="Times New Roman" w:cs="Times New Roman"/>
          <w:sz w:val="28"/>
          <w:szCs w:val="28"/>
          <w:lang w:val="uk-UA"/>
        </w:rPr>
        <w:t xml:space="preserve">роки для підвищення якості знань – 10 учнів показали високий рівень знань навчальних досягнень, хоч були </w:t>
      </w:r>
      <w:r w:rsidR="00ED24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певні карантинні обмеження, але події 24 лютого суттєво призупинили цей поступ вперед. З перших днів, коли було відновлено навчання, було організовано дистанційну форму роботи, як асинхронного так і синхронного режимів. Але багато здобувачів знань, з різних причин, не виходили систематично на зв’язок, не у всіх були рівні можливості доступу до участі у конкурсах. Найвищий рейтинг серед предметів посідає музика, образотворче мистецтво, мистецтво, фізкультура, трудове навчання, основи здоров’я. </w:t>
      </w:r>
      <w:r w:rsidR="00CB407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з української мови, математики, біології потребують особливої уваги. Серед педагогів, які надають учням систематичну педагогічну підтримку можна відзначити </w:t>
      </w:r>
      <w:proofErr w:type="spellStart"/>
      <w:r w:rsidR="00CB4072">
        <w:rPr>
          <w:rFonts w:ascii="Times New Roman" w:hAnsi="Times New Roman" w:cs="Times New Roman"/>
          <w:sz w:val="28"/>
          <w:szCs w:val="28"/>
          <w:lang w:val="uk-UA"/>
        </w:rPr>
        <w:t>Шендюх</w:t>
      </w:r>
      <w:proofErr w:type="spellEnd"/>
      <w:r w:rsidR="00CB4072"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  <w:proofErr w:type="spellStart"/>
      <w:r w:rsidR="00CB4072">
        <w:rPr>
          <w:rFonts w:ascii="Times New Roman" w:hAnsi="Times New Roman" w:cs="Times New Roman"/>
          <w:sz w:val="28"/>
          <w:szCs w:val="28"/>
          <w:lang w:val="uk-UA"/>
        </w:rPr>
        <w:t>Свистак</w:t>
      </w:r>
      <w:proofErr w:type="spellEnd"/>
      <w:r w:rsidR="00CB4072">
        <w:rPr>
          <w:rFonts w:ascii="Times New Roman" w:hAnsi="Times New Roman" w:cs="Times New Roman"/>
          <w:sz w:val="28"/>
          <w:szCs w:val="28"/>
          <w:lang w:val="uk-UA"/>
        </w:rPr>
        <w:t xml:space="preserve"> Л.З., </w:t>
      </w:r>
      <w:proofErr w:type="spellStart"/>
      <w:r w:rsidR="00CB4072">
        <w:rPr>
          <w:rFonts w:ascii="Times New Roman" w:hAnsi="Times New Roman" w:cs="Times New Roman"/>
          <w:sz w:val="28"/>
          <w:szCs w:val="28"/>
          <w:lang w:val="uk-UA"/>
        </w:rPr>
        <w:t>Никитюк</w:t>
      </w:r>
      <w:proofErr w:type="spellEnd"/>
      <w:r w:rsidR="00CB4072">
        <w:rPr>
          <w:rFonts w:ascii="Times New Roman" w:hAnsi="Times New Roman" w:cs="Times New Roman"/>
          <w:sz w:val="28"/>
          <w:szCs w:val="28"/>
          <w:lang w:val="uk-UA"/>
        </w:rPr>
        <w:t xml:space="preserve"> Л.П., </w:t>
      </w:r>
      <w:proofErr w:type="spellStart"/>
      <w:r w:rsidR="00CB4072">
        <w:rPr>
          <w:rFonts w:ascii="Times New Roman" w:hAnsi="Times New Roman" w:cs="Times New Roman"/>
          <w:sz w:val="28"/>
          <w:szCs w:val="28"/>
          <w:lang w:val="uk-UA"/>
        </w:rPr>
        <w:t>Мелех</w:t>
      </w:r>
      <w:proofErr w:type="spellEnd"/>
      <w:r w:rsidR="00CB4072">
        <w:rPr>
          <w:rFonts w:ascii="Times New Roman" w:hAnsi="Times New Roman" w:cs="Times New Roman"/>
          <w:sz w:val="28"/>
          <w:szCs w:val="28"/>
          <w:lang w:val="uk-UA"/>
        </w:rPr>
        <w:t xml:space="preserve"> В.О., </w:t>
      </w:r>
      <w:proofErr w:type="spellStart"/>
      <w:r w:rsidR="00CB4072">
        <w:rPr>
          <w:rFonts w:ascii="Times New Roman" w:hAnsi="Times New Roman" w:cs="Times New Roman"/>
          <w:sz w:val="28"/>
          <w:szCs w:val="28"/>
          <w:lang w:val="uk-UA"/>
        </w:rPr>
        <w:t>Ящука</w:t>
      </w:r>
      <w:proofErr w:type="spellEnd"/>
      <w:r w:rsidR="00CB4072">
        <w:rPr>
          <w:rFonts w:ascii="Times New Roman" w:hAnsi="Times New Roman" w:cs="Times New Roman"/>
          <w:sz w:val="28"/>
          <w:szCs w:val="28"/>
          <w:lang w:val="uk-UA"/>
        </w:rPr>
        <w:t xml:space="preserve"> В,Я., </w:t>
      </w:r>
      <w:proofErr w:type="spellStart"/>
      <w:r w:rsidR="00CB4072">
        <w:rPr>
          <w:rFonts w:ascii="Times New Roman" w:hAnsi="Times New Roman" w:cs="Times New Roman"/>
          <w:sz w:val="28"/>
          <w:szCs w:val="28"/>
          <w:lang w:val="uk-UA"/>
        </w:rPr>
        <w:t>Невідомську</w:t>
      </w:r>
      <w:proofErr w:type="spellEnd"/>
      <w:r w:rsidR="00CB4072">
        <w:rPr>
          <w:rFonts w:ascii="Times New Roman" w:hAnsi="Times New Roman" w:cs="Times New Roman"/>
          <w:sz w:val="28"/>
          <w:szCs w:val="28"/>
          <w:lang w:val="uk-UA"/>
        </w:rPr>
        <w:t xml:space="preserve"> О.П., Куліш М.В. Методичній раді необхідно взяти під контроль рівень навчальних досягнень здобувачів освіти, які продемонстрували низькі та найвищі  бали.</w:t>
      </w:r>
    </w:p>
    <w:p w:rsidR="001956F2" w:rsidRPr="00DA1020" w:rsidRDefault="000361BB" w:rsidP="00DA10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020">
        <w:rPr>
          <w:rFonts w:ascii="Times New Roman" w:hAnsi="Times New Roman" w:cs="Times New Roman"/>
          <w:b/>
          <w:sz w:val="28"/>
          <w:szCs w:val="28"/>
          <w:lang w:val="uk-UA"/>
        </w:rPr>
        <w:t>Методична робота</w:t>
      </w:r>
      <w:r w:rsidR="00B05E8C" w:rsidRPr="00D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6F2" w:rsidRPr="00DA10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5E8C" w:rsidRDefault="001956F2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Методична робота педколективу була направлена на вирішення науково-методичної проблеми ліцею.  </w:t>
      </w:r>
      <w:r w:rsidR="00B05E8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B05E8C">
        <w:rPr>
          <w:rFonts w:ascii="Times New Roman" w:hAnsi="Times New Roman" w:cs="Times New Roman"/>
          <w:sz w:val="28"/>
          <w:szCs w:val="28"/>
          <w:lang w:val="uk-UA"/>
        </w:rPr>
        <w:t xml:space="preserve"> творчої активності та підвищення професіоналізму педагогічних кадрів в процесі становлення Нової української школи з метою успішної самореалізації учня як особистості, патріота, </w:t>
      </w:r>
      <w:proofErr w:type="spellStart"/>
      <w:r w:rsidR="00B05E8C">
        <w:rPr>
          <w:rFonts w:ascii="Times New Roman" w:hAnsi="Times New Roman" w:cs="Times New Roman"/>
          <w:sz w:val="28"/>
          <w:szCs w:val="28"/>
          <w:lang w:val="uk-UA"/>
        </w:rPr>
        <w:t>іноватора</w:t>
      </w:r>
      <w:proofErr w:type="spellEnd"/>
      <w:r w:rsidR="00B05E8C"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</w:p>
    <w:p w:rsidR="000361BB" w:rsidRPr="000361BB" w:rsidRDefault="000361BB" w:rsidP="00F775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0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0F79">
        <w:rPr>
          <w:rFonts w:ascii="Times New Roman" w:hAnsi="Times New Roman" w:cs="Times New Roman"/>
          <w:sz w:val="28"/>
          <w:szCs w:val="28"/>
          <w:lang w:val="uk-UA"/>
        </w:rPr>
        <w:t xml:space="preserve">Вчителі закладу брали </w:t>
      </w:r>
      <w:r w:rsidR="00755AA2">
        <w:rPr>
          <w:rFonts w:ascii="Times New Roman" w:hAnsi="Times New Roman" w:cs="Times New Roman"/>
          <w:sz w:val="28"/>
          <w:szCs w:val="28"/>
          <w:lang w:val="uk-UA"/>
        </w:rPr>
        <w:t>участь у роботі ММПК, семінарах, тренінгах, творчих групах, методичних об’єднаннях.</w:t>
      </w:r>
    </w:p>
    <w:p w:rsidR="00D267CB" w:rsidRDefault="002A31A2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відомо, дієвим засобом підвищення пізнавальної активності, створення умов для збереження й розвитку інтелектуального потенціалу нації є різноманітні інтелектуальні змагання</w:t>
      </w:r>
      <w:r w:rsidR="00DD7C1D">
        <w:rPr>
          <w:rFonts w:ascii="Times New Roman" w:hAnsi="Times New Roman" w:cs="Times New Roman"/>
          <w:sz w:val="28"/>
          <w:szCs w:val="28"/>
          <w:lang w:val="uk-UA"/>
        </w:rPr>
        <w:t>. Це олімпіади, турніри, конкурси-захисти науково- дослідницьких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цьому році учні захищали свої роботи у МАН з історії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Марта (керівник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Никитюк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Л.П.) та математики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Свистак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Дарія (кер.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Свистак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Л.З.) Брали </w:t>
      </w:r>
      <w:r w:rsidR="00DD7C1D">
        <w:rPr>
          <w:rFonts w:ascii="Times New Roman" w:hAnsi="Times New Roman" w:cs="Times New Roman"/>
          <w:sz w:val="28"/>
          <w:szCs w:val="28"/>
          <w:lang w:val="uk-UA"/>
        </w:rPr>
        <w:t>учні активну участь у турнірах: з правознавства Миколайчук Анна (</w:t>
      </w:r>
      <w:proofErr w:type="spellStart"/>
      <w:r w:rsidR="00DD7C1D">
        <w:rPr>
          <w:rFonts w:ascii="Times New Roman" w:hAnsi="Times New Roman" w:cs="Times New Roman"/>
          <w:sz w:val="28"/>
          <w:szCs w:val="28"/>
          <w:lang w:val="uk-UA"/>
        </w:rPr>
        <w:t>вч.Никитюк</w:t>
      </w:r>
      <w:proofErr w:type="spellEnd"/>
      <w:r w:rsidR="00DD7C1D">
        <w:rPr>
          <w:rFonts w:ascii="Times New Roman" w:hAnsi="Times New Roman" w:cs="Times New Roman"/>
          <w:sz w:val="28"/>
          <w:szCs w:val="28"/>
          <w:lang w:val="uk-UA"/>
        </w:rPr>
        <w:t xml:space="preserve"> Л.П.), з фізики </w:t>
      </w:r>
      <w:proofErr w:type="spellStart"/>
      <w:r w:rsidR="00DD7C1D">
        <w:rPr>
          <w:rFonts w:ascii="Times New Roman" w:hAnsi="Times New Roman" w:cs="Times New Roman"/>
          <w:sz w:val="28"/>
          <w:szCs w:val="28"/>
          <w:lang w:val="uk-UA"/>
        </w:rPr>
        <w:t>Бодячук</w:t>
      </w:r>
      <w:proofErr w:type="spellEnd"/>
      <w:r w:rsidR="00DD7C1D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(вч. </w:t>
      </w:r>
      <w:proofErr w:type="spellStart"/>
      <w:r w:rsidR="00DD7C1D">
        <w:rPr>
          <w:rFonts w:ascii="Times New Roman" w:hAnsi="Times New Roman" w:cs="Times New Roman"/>
          <w:sz w:val="28"/>
          <w:szCs w:val="28"/>
          <w:lang w:val="uk-UA"/>
        </w:rPr>
        <w:t>Свистак</w:t>
      </w:r>
      <w:proofErr w:type="spellEnd"/>
      <w:r w:rsidR="00DD7C1D">
        <w:rPr>
          <w:rFonts w:ascii="Times New Roman" w:hAnsi="Times New Roman" w:cs="Times New Roman"/>
          <w:sz w:val="28"/>
          <w:szCs w:val="28"/>
          <w:lang w:val="uk-UA"/>
        </w:rPr>
        <w:t xml:space="preserve"> Л.З.), математики </w:t>
      </w:r>
      <w:proofErr w:type="spellStart"/>
      <w:r w:rsidR="00DD7C1D">
        <w:rPr>
          <w:rFonts w:ascii="Times New Roman" w:hAnsi="Times New Roman" w:cs="Times New Roman"/>
          <w:sz w:val="28"/>
          <w:szCs w:val="28"/>
          <w:lang w:val="uk-UA"/>
        </w:rPr>
        <w:t>Черкасова</w:t>
      </w:r>
      <w:proofErr w:type="spellEnd"/>
      <w:r w:rsidR="00DD7C1D">
        <w:rPr>
          <w:rFonts w:ascii="Times New Roman" w:hAnsi="Times New Roman" w:cs="Times New Roman"/>
          <w:sz w:val="28"/>
          <w:szCs w:val="28"/>
          <w:lang w:val="uk-UA"/>
        </w:rPr>
        <w:t xml:space="preserve"> Каріна (вч. </w:t>
      </w:r>
      <w:proofErr w:type="spellStart"/>
      <w:r w:rsidR="00DD7C1D">
        <w:rPr>
          <w:rFonts w:ascii="Times New Roman" w:hAnsi="Times New Roman" w:cs="Times New Roman"/>
          <w:sz w:val="28"/>
          <w:szCs w:val="28"/>
          <w:lang w:val="uk-UA"/>
        </w:rPr>
        <w:t>Свистак</w:t>
      </w:r>
      <w:proofErr w:type="spellEnd"/>
      <w:r w:rsidR="00DD7C1D">
        <w:rPr>
          <w:rFonts w:ascii="Times New Roman" w:hAnsi="Times New Roman" w:cs="Times New Roman"/>
          <w:sz w:val="28"/>
          <w:szCs w:val="28"/>
          <w:lang w:val="uk-UA"/>
        </w:rPr>
        <w:t xml:space="preserve"> Л.З.), географії Бойчук Анастасія (вч. Куліш М.В.), хімії</w:t>
      </w:r>
      <w:r w:rsidR="005C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0F79">
        <w:rPr>
          <w:rFonts w:ascii="Times New Roman" w:hAnsi="Times New Roman" w:cs="Times New Roman"/>
          <w:sz w:val="28"/>
          <w:szCs w:val="28"/>
          <w:lang w:val="uk-UA"/>
        </w:rPr>
        <w:t>Вакарєва</w:t>
      </w:r>
      <w:proofErr w:type="spellEnd"/>
      <w:r w:rsidR="005C0F79">
        <w:rPr>
          <w:rFonts w:ascii="Times New Roman" w:hAnsi="Times New Roman" w:cs="Times New Roman"/>
          <w:sz w:val="28"/>
          <w:szCs w:val="28"/>
          <w:lang w:val="uk-UA"/>
        </w:rPr>
        <w:t xml:space="preserve"> Наталя, біології </w:t>
      </w:r>
      <w:proofErr w:type="spellStart"/>
      <w:r w:rsidR="005C0F79">
        <w:rPr>
          <w:rFonts w:ascii="Times New Roman" w:hAnsi="Times New Roman" w:cs="Times New Roman"/>
          <w:sz w:val="28"/>
          <w:szCs w:val="28"/>
          <w:lang w:val="uk-UA"/>
        </w:rPr>
        <w:t>Свистак</w:t>
      </w:r>
      <w:proofErr w:type="spellEnd"/>
      <w:r w:rsidR="005C0F79">
        <w:rPr>
          <w:rFonts w:ascii="Times New Roman" w:hAnsi="Times New Roman" w:cs="Times New Roman"/>
          <w:sz w:val="28"/>
          <w:szCs w:val="28"/>
          <w:lang w:val="uk-UA"/>
        </w:rPr>
        <w:t xml:space="preserve"> Дарія (вч. </w:t>
      </w:r>
      <w:proofErr w:type="spellStart"/>
      <w:r w:rsidR="005C0F79">
        <w:rPr>
          <w:rFonts w:ascii="Times New Roman" w:hAnsi="Times New Roman" w:cs="Times New Roman"/>
          <w:sz w:val="28"/>
          <w:szCs w:val="28"/>
          <w:lang w:val="uk-UA"/>
        </w:rPr>
        <w:t>Мелех</w:t>
      </w:r>
      <w:proofErr w:type="spellEnd"/>
      <w:r w:rsidR="005C0F79">
        <w:rPr>
          <w:rFonts w:ascii="Times New Roman" w:hAnsi="Times New Roman" w:cs="Times New Roman"/>
          <w:sz w:val="28"/>
          <w:szCs w:val="28"/>
          <w:lang w:val="uk-UA"/>
        </w:rPr>
        <w:t xml:space="preserve"> В.О.) </w:t>
      </w:r>
      <w:r w:rsidR="00DD7C1D">
        <w:rPr>
          <w:rFonts w:ascii="Times New Roman" w:hAnsi="Times New Roman" w:cs="Times New Roman"/>
          <w:sz w:val="28"/>
          <w:szCs w:val="28"/>
          <w:lang w:val="uk-UA"/>
        </w:rPr>
        <w:t xml:space="preserve">конкурсах: з української мови імені Шевченка </w:t>
      </w:r>
      <w:proofErr w:type="spellStart"/>
      <w:r w:rsidR="00DD7C1D">
        <w:rPr>
          <w:rFonts w:ascii="Times New Roman" w:hAnsi="Times New Roman" w:cs="Times New Roman"/>
          <w:sz w:val="28"/>
          <w:szCs w:val="28"/>
          <w:lang w:val="uk-UA"/>
        </w:rPr>
        <w:t>Шабала</w:t>
      </w:r>
      <w:proofErr w:type="spellEnd"/>
      <w:r w:rsidR="00DD7C1D">
        <w:rPr>
          <w:rFonts w:ascii="Times New Roman" w:hAnsi="Times New Roman" w:cs="Times New Roman"/>
          <w:sz w:val="28"/>
          <w:szCs w:val="28"/>
          <w:lang w:val="uk-UA"/>
        </w:rPr>
        <w:t xml:space="preserve"> Діана (вч. Янченко Л.М.),</w:t>
      </w:r>
      <w:r w:rsidR="00B362B4">
        <w:rPr>
          <w:rFonts w:ascii="Times New Roman" w:hAnsi="Times New Roman" w:cs="Times New Roman"/>
          <w:sz w:val="28"/>
          <w:szCs w:val="28"/>
          <w:lang w:val="uk-UA"/>
        </w:rPr>
        <w:t xml:space="preserve">імені </w:t>
      </w:r>
      <w:proofErr w:type="spellStart"/>
      <w:r w:rsidR="00B362B4">
        <w:rPr>
          <w:rFonts w:ascii="Times New Roman" w:hAnsi="Times New Roman" w:cs="Times New Roman"/>
          <w:sz w:val="28"/>
          <w:szCs w:val="28"/>
          <w:lang w:val="uk-UA"/>
        </w:rPr>
        <w:t>П.Яцика</w:t>
      </w:r>
      <w:proofErr w:type="spellEnd"/>
      <w:r w:rsidR="00B362B4">
        <w:rPr>
          <w:rFonts w:ascii="Times New Roman" w:hAnsi="Times New Roman" w:cs="Times New Roman"/>
          <w:sz w:val="28"/>
          <w:szCs w:val="28"/>
          <w:lang w:val="uk-UA"/>
        </w:rPr>
        <w:t xml:space="preserve"> Куліш М.В., конкурси екологічного спрямування – </w:t>
      </w:r>
      <w:r w:rsidR="005C0F7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362B4">
        <w:rPr>
          <w:rFonts w:ascii="Times New Roman" w:hAnsi="Times New Roman" w:cs="Times New Roman"/>
          <w:sz w:val="28"/>
          <w:szCs w:val="28"/>
          <w:lang w:val="uk-UA"/>
        </w:rPr>
        <w:t>Біощит</w:t>
      </w:r>
      <w:proofErr w:type="spellEnd"/>
      <w:r w:rsidR="005C0F7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5C0F79">
        <w:rPr>
          <w:rFonts w:ascii="Times New Roman" w:hAnsi="Times New Roman" w:cs="Times New Roman"/>
          <w:sz w:val="28"/>
          <w:szCs w:val="28"/>
          <w:lang w:val="uk-UA"/>
        </w:rPr>
        <w:t>Семенчук</w:t>
      </w:r>
      <w:proofErr w:type="spellEnd"/>
      <w:r w:rsidR="005C0F79">
        <w:rPr>
          <w:rFonts w:ascii="Times New Roman" w:hAnsi="Times New Roman" w:cs="Times New Roman"/>
          <w:sz w:val="28"/>
          <w:szCs w:val="28"/>
          <w:lang w:val="uk-UA"/>
        </w:rPr>
        <w:t xml:space="preserve"> Інна, </w:t>
      </w:r>
      <w:proofErr w:type="spellStart"/>
      <w:r w:rsidR="005C0F79">
        <w:rPr>
          <w:rFonts w:ascii="Times New Roman" w:hAnsi="Times New Roman" w:cs="Times New Roman"/>
          <w:sz w:val="28"/>
          <w:szCs w:val="28"/>
          <w:lang w:val="uk-UA"/>
        </w:rPr>
        <w:t>Бодячук</w:t>
      </w:r>
      <w:proofErr w:type="spellEnd"/>
      <w:r w:rsidR="005C0F79">
        <w:rPr>
          <w:rFonts w:ascii="Times New Roman" w:hAnsi="Times New Roman" w:cs="Times New Roman"/>
          <w:sz w:val="28"/>
          <w:szCs w:val="28"/>
          <w:lang w:val="uk-UA"/>
        </w:rPr>
        <w:t xml:space="preserve"> Дарина; </w:t>
      </w:r>
      <w:r w:rsidR="00B362B4">
        <w:rPr>
          <w:rFonts w:ascii="Times New Roman" w:hAnsi="Times New Roman" w:cs="Times New Roman"/>
          <w:sz w:val="28"/>
          <w:szCs w:val="28"/>
          <w:lang w:val="uk-UA"/>
        </w:rPr>
        <w:t xml:space="preserve"> «Птах року» </w:t>
      </w:r>
      <w:proofErr w:type="spellStart"/>
      <w:r w:rsidR="00B362B4">
        <w:rPr>
          <w:rFonts w:ascii="Times New Roman" w:hAnsi="Times New Roman" w:cs="Times New Roman"/>
          <w:sz w:val="28"/>
          <w:szCs w:val="28"/>
          <w:lang w:val="uk-UA"/>
        </w:rPr>
        <w:t>Свист</w:t>
      </w:r>
      <w:r w:rsidR="005C0F79">
        <w:rPr>
          <w:rFonts w:ascii="Times New Roman" w:hAnsi="Times New Roman" w:cs="Times New Roman"/>
          <w:sz w:val="28"/>
          <w:szCs w:val="28"/>
          <w:lang w:val="uk-UA"/>
        </w:rPr>
        <w:t>ак</w:t>
      </w:r>
      <w:proofErr w:type="spellEnd"/>
      <w:r w:rsidR="005C0F7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Олександра, </w:t>
      </w:r>
      <w:proofErr w:type="spellStart"/>
      <w:r w:rsidR="005C0F79">
        <w:rPr>
          <w:rFonts w:ascii="Times New Roman" w:hAnsi="Times New Roman" w:cs="Times New Roman"/>
          <w:sz w:val="28"/>
          <w:szCs w:val="28"/>
          <w:lang w:val="uk-UA"/>
        </w:rPr>
        <w:t>Вакарєва</w:t>
      </w:r>
      <w:proofErr w:type="spellEnd"/>
      <w:r w:rsidR="005C0F79">
        <w:rPr>
          <w:rFonts w:ascii="Times New Roman" w:hAnsi="Times New Roman" w:cs="Times New Roman"/>
          <w:sz w:val="28"/>
          <w:szCs w:val="28"/>
          <w:lang w:val="uk-UA"/>
        </w:rPr>
        <w:t xml:space="preserve"> Анна; «Енергія і середовище</w:t>
      </w:r>
      <w:r w:rsidR="00B362B4">
        <w:rPr>
          <w:rFonts w:ascii="Times New Roman" w:hAnsi="Times New Roman" w:cs="Times New Roman"/>
          <w:sz w:val="28"/>
          <w:szCs w:val="28"/>
          <w:lang w:val="uk-UA"/>
        </w:rPr>
        <w:t xml:space="preserve">» Марко Олена ( вч. </w:t>
      </w:r>
      <w:proofErr w:type="spellStart"/>
      <w:r w:rsidR="00B362B4">
        <w:rPr>
          <w:rFonts w:ascii="Times New Roman" w:hAnsi="Times New Roman" w:cs="Times New Roman"/>
          <w:sz w:val="28"/>
          <w:szCs w:val="28"/>
          <w:lang w:val="uk-UA"/>
        </w:rPr>
        <w:t>Мелех</w:t>
      </w:r>
      <w:proofErr w:type="spellEnd"/>
      <w:r w:rsidR="00B362B4">
        <w:rPr>
          <w:rFonts w:ascii="Times New Roman" w:hAnsi="Times New Roman" w:cs="Times New Roman"/>
          <w:sz w:val="28"/>
          <w:szCs w:val="28"/>
          <w:lang w:val="uk-UA"/>
        </w:rPr>
        <w:t xml:space="preserve"> В.О.)</w:t>
      </w:r>
      <w:r w:rsidR="00B16F78">
        <w:rPr>
          <w:rFonts w:ascii="Times New Roman" w:hAnsi="Times New Roman" w:cs="Times New Roman"/>
          <w:sz w:val="28"/>
          <w:szCs w:val="28"/>
          <w:lang w:val="uk-UA"/>
        </w:rPr>
        <w:t xml:space="preserve">; участь у триденному онлайн конкурсі у природничого </w:t>
      </w:r>
      <w:proofErr w:type="spellStart"/>
      <w:r w:rsidR="00B16F78">
        <w:rPr>
          <w:rFonts w:ascii="Times New Roman" w:hAnsi="Times New Roman" w:cs="Times New Roman"/>
          <w:sz w:val="28"/>
          <w:szCs w:val="28"/>
          <w:lang w:val="uk-UA"/>
        </w:rPr>
        <w:t>спрямуванн</w:t>
      </w:r>
      <w:proofErr w:type="spellEnd"/>
      <w:r w:rsidR="00B16F78">
        <w:rPr>
          <w:rFonts w:ascii="Times New Roman" w:hAnsi="Times New Roman" w:cs="Times New Roman"/>
          <w:sz w:val="28"/>
          <w:szCs w:val="28"/>
          <w:lang w:val="uk-UA"/>
        </w:rPr>
        <w:t xml:space="preserve"> МАН </w:t>
      </w:r>
      <w:proofErr w:type="spellStart"/>
      <w:r w:rsidR="00B16F78">
        <w:rPr>
          <w:rFonts w:ascii="Times New Roman" w:hAnsi="Times New Roman" w:cs="Times New Roman"/>
          <w:sz w:val="28"/>
          <w:szCs w:val="28"/>
          <w:lang w:val="uk-UA"/>
        </w:rPr>
        <w:t>Соловчук</w:t>
      </w:r>
      <w:proofErr w:type="spellEnd"/>
      <w:r w:rsidR="00B16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6F78"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spellEnd"/>
      <w:r w:rsidR="00B16F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16F78">
        <w:rPr>
          <w:rFonts w:ascii="Times New Roman" w:hAnsi="Times New Roman" w:cs="Times New Roman"/>
          <w:sz w:val="28"/>
          <w:szCs w:val="28"/>
          <w:lang w:val="uk-UA"/>
        </w:rPr>
        <w:t>Шендюх</w:t>
      </w:r>
      <w:proofErr w:type="spellEnd"/>
      <w:r w:rsidR="00B16F78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B16F78">
        <w:rPr>
          <w:rFonts w:ascii="Times New Roman" w:hAnsi="Times New Roman" w:cs="Times New Roman"/>
          <w:sz w:val="28"/>
          <w:szCs w:val="28"/>
          <w:lang w:val="uk-UA"/>
        </w:rPr>
        <w:t>Логвинюк</w:t>
      </w:r>
      <w:proofErr w:type="spellEnd"/>
      <w:r w:rsidR="00B16F78">
        <w:rPr>
          <w:rFonts w:ascii="Times New Roman" w:hAnsi="Times New Roman" w:cs="Times New Roman"/>
          <w:sz w:val="28"/>
          <w:szCs w:val="28"/>
          <w:lang w:val="uk-UA"/>
        </w:rPr>
        <w:t xml:space="preserve"> Ю., Лапко М., </w:t>
      </w:r>
      <w:proofErr w:type="spellStart"/>
      <w:r w:rsidR="00B16F78">
        <w:rPr>
          <w:rFonts w:ascii="Times New Roman" w:hAnsi="Times New Roman" w:cs="Times New Roman"/>
          <w:sz w:val="28"/>
          <w:szCs w:val="28"/>
          <w:lang w:val="uk-UA"/>
        </w:rPr>
        <w:t>Палимар</w:t>
      </w:r>
      <w:proofErr w:type="spellEnd"/>
      <w:r w:rsidR="00B16F78">
        <w:rPr>
          <w:rFonts w:ascii="Times New Roman" w:hAnsi="Times New Roman" w:cs="Times New Roman"/>
          <w:sz w:val="28"/>
          <w:szCs w:val="28"/>
          <w:lang w:val="uk-UA"/>
        </w:rPr>
        <w:t xml:space="preserve"> Ольга</w:t>
      </w:r>
      <w:r w:rsidR="00B362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6F78">
        <w:rPr>
          <w:rFonts w:ascii="Times New Roman" w:hAnsi="Times New Roman" w:cs="Times New Roman"/>
          <w:sz w:val="28"/>
          <w:szCs w:val="28"/>
          <w:lang w:val="uk-UA"/>
        </w:rPr>
        <w:t xml:space="preserve"> (Вчитель </w:t>
      </w:r>
      <w:proofErr w:type="spellStart"/>
      <w:r w:rsidR="00B16F78">
        <w:rPr>
          <w:rFonts w:ascii="Times New Roman" w:hAnsi="Times New Roman" w:cs="Times New Roman"/>
          <w:sz w:val="28"/>
          <w:szCs w:val="28"/>
          <w:lang w:val="uk-UA"/>
        </w:rPr>
        <w:t>Мелех</w:t>
      </w:r>
      <w:proofErr w:type="spellEnd"/>
      <w:r w:rsidR="00B16F78">
        <w:rPr>
          <w:rFonts w:ascii="Times New Roman" w:hAnsi="Times New Roman" w:cs="Times New Roman"/>
          <w:sz w:val="28"/>
          <w:szCs w:val="28"/>
          <w:lang w:val="uk-UA"/>
        </w:rPr>
        <w:t xml:space="preserve"> В.О.)</w:t>
      </w:r>
      <w:r w:rsidR="00B362B4">
        <w:rPr>
          <w:rFonts w:ascii="Times New Roman" w:hAnsi="Times New Roman" w:cs="Times New Roman"/>
          <w:sz w:val="28"/>
          <w:szCs w:val="28"/>
          <w:lang w:val="uk-UA"/>
        </w:rPr>
        <w:t xml:space="preserve"> Участь у конкурсі «Моя Батьківщина - Україна» у двох номінаціях: історія </w:t>
      </w:r>
      <w:proofErr w:type="spellStart"/>
      <w:r w:rsidR="00B362B4">
        <w:rPr>
          <w:rFonts w:ascii="Times New Roman" w:hAnsi="Times New Roman" w:cs="Times New Roman"/>
          <w:sz w:val="28"/>
          <w:szCs w:val="28"/>
          <w:lang w:val="uk-UA"/>
        </w:rPr>
        <w:t>Батієвич</w:t>
      </w:r>
      <w:proofErr w:type="spellEnd"/>
      <w:r w:rsidR="00B362B4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(вч. </w:t>
      </w:r>
      <w:proofErr w:type="spellStart"/>
      <w:r w:rsidR="00B362B4">
        <w:rPr>
          <w:rFonts w:ascii="Times New Roman" w:hAnsi="Times New Roman" w:cs="Times New Roman"/>
          <w:sz w:val="28"/>
          <w:szCs w:val="28"/>
          <w:lang w:val="uk-UA"/>
        </w:rPr>
        <w:t>Никитюк</w:t>
      </w:r>
      <w:proofErr w:type="spellEnd"/>
      <w:r w:rsidR="00B362B4">
        <w:rPr>
          <w:rFonts w:ascii="Times New Roman" w:hAnsi="Times New Roman" w:cs="Times New Roman"/>
          <w:sz w:val="28"/>
          <w:szCs w:val="28"/>
          <w:lang w:val="uk-UA"/>
        </w:rPr>
        <w:t xml:space="preserve"> Л.П.), література </w:t>
      </w:r>
      <w:proofErr w:type="spellStart"/>
      <w:r w:rsidR="00B362B4">
        <w:rPr>
          <w:rFonts w:ascii="Times New Roman" w:hAnsi="Times New Roman" w:cs="Times New Roman"/>
          <w:sz w:val="28"/>
          <w:szCs w:val="28"/>
          <w:lang w:val="uk-UA"/>
        </w:rPr>
        <w:t>Шендюх</w:t>
      </w:r>
      <w:proofErr w:type="spellEnd"/>
      <w:r w:rsidR="00B362B4">
        <w:rPr>
          <w:rFonts w:ascii="Times New Roman" w:hAnsi="Times New Roman" w:cs="Times New Roman"/>
          <w:sz w:val="28"/>
          <w:szCs w:val="28"/>
          <w:lang w:val="uk-UA"/>
        </w:rPr>
        <w:t xml:space="preserve"> Матвій (вч. Янченко Л.М.), конкурс читців до Шевченківських днів </w:t>
      </w:r>
      <w:proofErr w:type="spellStart"/>
      <w:r w:rsidR="00B362B4"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 w:rsidR="00B362B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(вч. Кравчук О.М.)</w:t>
      </w:r>
      <w:r w:rsidR="00D267CB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онлайн- олімпіадах</w:t>
      </w:r>
      <w:r w:rsidR="00D267CB">
        <w:rPr>
          <w:rFonts w:ascii="Times New Roman" w:hAnsi="Times New Roman" w:cs="Times New Roman"/>
          <w:sz w:val="28"/>
          <w:szCs w:val="28"/>
          <w:lang w:val="uk-UA"/>
        </w:rPr>
        <w:t xml:space="preserve"> з математики на «</w:t>
      </w:r>
      <w:proofErr w:type="spellStart"/>
      <w:r w:rsidR="00D267CB"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 w:rsidR="00D267C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оскільки через</w:t>
      </w:r>
      <w:r w:rsidR="00D267CB">
        <w:rPr>
          <w:rFonts w:ascii="Times New Roman" w:hAnsi="Times New Roman" w:cs="Times New Roman"/>
          <w:sz w:val="28"/>
          <w:szCs w:val="28"/>
          <w:lang w:val="uk-UA"/>
        </w:rPr>
        <w:t xml:space="preserve"> пандемію </w:t>
      </w:r>
      <w:proofErr w:type="spellStart"/>
      <w:r w:rsidR="00D267CB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="00D267CB">
        <w:rPr>
          <w:rFonts w:ascii="Times New Roman" w:hAnsi="Times New Roman" w:cs="Times New Roman"/>
          <w:sz w:val="28"/>
          <w:szCs w:val="28"/>
          <w:lang w:val="uk-UA"/>
        </w:rPr>
        <w:t xml:space="preserve"> були відмінені: </w:t>
      </w:r>
      <w:proofErr w:type="spellStart"/>
      <w:r w:rsidR="00D267CB">
        <w:rPr>
          <w:rFonts w:ascii="Times New Roman" w:hAnsi="Times New Roman" w:cs="Times New Roman"/>
          <w:sz w:val="28"/>
          <w:szCs w:val="28"/>
          <w:lang w:val="uk-UA"/>
        </w:rPr>
        <w:t>Семенчук</w:t>
      </w:r>
      <w:proofErr w:type="spellEnd"/>
      <w:r w:rsidR="00D267CB">
        <w:rPr>
          <w:rFonts w:ascii="Times New Roman" w:hAnsi="Times New Roman" w:cs="Times New Roman"/>
          <w:sz w:val="28"/>
          <w:szCs w:val="28"/>
          <w:lang w:val="uk-UA"/>
        </w:rPr>
        <w:t xml:space="preserve"> Інна, </w:t>
      </w:r>
      <w:proofErr w:type="spellStart"/>
      <w:r w:rsidR="00D267CB">
        <w:rPr>
          <w:rFonts w:ascii="Times New Roman" w:hAnsi="Times New Roman" w:cs="Times New Roman"/>
          <w:sz w:val="28"/>
          <w:szCs w:val="28"/>
          <w:lang w:val="uk-UA"/>
        </w:rPr>
        <w:t>Свистак</w:t>
      </w:r>
      <w:proofErr w:type="spellEnd"/>
      <w:r w:rsidR="00D267C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Олександра, </w:t>
      </w:r>
      <w:proofErr w:type="spellStart"/>
      <w:r w:rsidR="00D267CB">
        <w:rPr>
          <w:rFonts w:ascii="Times New Roman" w:hAnsi="Times New Roman" w:cs="Times New Roman"/>
          <w:sz w:val="28"/>
          <w:szCs w:val="28"/>
          <w:lang w:val="uk-UA"/>
        </w:rPr>
        <w:t>ВАкарєка</w:t>
      </w:r>
      <w:proofErr w:type="spellEnd"/>
      <w:r w:rsidR="00D267CB">
        <w:rPr>
          <w:rFonts w:ascii="Times New Roman" w:hAnsi="Times New Roman" w:cs="Times New Roman"/>
          <w:sz w:val="28"/>
          <w:szCs w:val="28"/>
          <w:lang w:val="uk-UA"/>
        </w:rPr>
        <w:t xml:space="preserve"> Анна (7 клас), Добродій Вікторія- 8 клас (вч. </w:t>
      </w:r>
      <w:proofErr w:type="spellStart"/>
      <w:r w:rsidR="00D267CB">
        <w:rPr>
          <w:rFonts w:ascii="Times New Roman" w:hAnsi="Times New Roman" w:cs="Times New Roman"/>
          <w:sz w:val="28"/>
          <w:szCs w:val="28"/>
          <w:lang w:val="uk-UA"/>
        </w:rPr>
        <w:t>Шендюх</w:t>
      </w:r>
      <w:proofErr w:type="spellEnd"/>
      <w:r w:rsidR="00D267CB">
        <w:rPr>
          <w:rFonts w:ascii="Times New Roman" w:hAnsi="Times New Roman" w:cs="Times New Roman"/>
          <w:sz w:val="28"/>
          <w:szCs w:val="28"/>
          <w:lang w:val="uk-UA"/>
        </w:rPr>
        <w:t xml:space="preserve"> Т.В.). Протягом 2021-2022 </w:t>
      </w:r>
      <w:proofErr w:type="spellStart"/>
      <w:r w:rsidR="00D267C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267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67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були проведені шкільні етапи Всеукраїнських конкурсів «Колосок»- координатор </w:t>
      </w:r>
      <w:proofErr w:type="spellStart"/>
      <w:r w:rsidR="00D267CB">
        <w:rPr>
          <w:rFonts w:ascii="Times New Roman" w:hAnsi="Times New Roman" w:cs="Times New Roman"/>
          <w:sz w:val="28"/>
          <w:szCs w:val="28"/>
          <w:lang w:val="uk-UA"/>
        </w:rPr>
        <w:t>Невідомська</w:t>
      </w:r>
      <w:proofErr w:type="spellEnd"/>
      <w:r w:rsidR="00D267CB">
        <w:rPr>
          <w:rFonts w:ascii="Times New Roman" w:hAnsi="Times New Roman" w:cs="Times New Roman"/>
          <w:sz w:val="28"/>
          <w:szCs w:val="28"/>
          <w:lang w:val="uk-UA"/>
        </w:rPr>
        <w:t xml:space="preserve"> О.П., «Кенгуру»- </w:t>
      </w:r>
      <w:proofErr w:type="spellStart"/>
      <w:r w:rsidR="00D267CB">
        <w:rPr>
          <w:rFonts w:ascii="Times New Roman" w:hAnsi="Times New Roman" w:cs="Times New Roman"/>
          <w:sz w:val="28"/>
          <w:szCs w:val="28"/>
          <w:lang w:val="uk-UA"/>
        </w:rPr>
        <w:t>Шендюх</w:t>
      </w:r>
      <w:proofErr w:type="spellEnd"/>
      <w:r w:rsidR="00D267CB">
        <w:rPr>
          <w:rFonts w:ascii="Times New Roman" w:hAnsi="Times New Roman" w:cs="Times New Roman"/>
          <w:sz w:val="28"/>
          <w:szCs w:val="28"/>
          <w:lang w:val="uk-UA"/>
        </w:rPr>
        <w:t xml:space="preserve"> Т.В., «Соняшник»- Кравчук О.М.</w:t>
      </w:r>
      <w:r w:rsidR="00B16F78">
        <w:rPr>
          <w:rFonts w:ascii="Times New Roman" w:hAnsi="Times New Roman" w:cs="Times New Roman"/>
          <w:sz w:val="28"/>
          <w:szCs w:val="28"/>
          <w:lang w:val="uk-UA"/>
        </w:rPr>
        <w:t xml:space="preserve"> Участь у конкурсах художньо-естетичного спрям</w:t>
      </w:r>
      <w:r w:rsidR="00755AA2">
        <w:rPr>
          <w:rFonts w:ascii="Times New Roman" w:hAnsi="Times New Roman" w:cs="Times New Roman"/>
          <w:sz w:val="28"/>
          <w:szCs w:val="28"/>
          <w:lang w:val="uk-UA"/>
        </w:rPr>
        <w:t>ування: «</w:t>
      </w:r>
      <w:proofErr w:type="spellStart"/>
      <w:r w:rsidR="00755AA2">
        <w:rPr>
          <w:rFonts w:ascii="Times New Roman" w:hAnsi="Times New Roman" w:cs="Times New Roman"/>
          <w:sz w:val="28"/>
          <w:szCs w:val="28"/>
          <w:lang w:val="uk-UA"/>
        </w:rPr>
        <w:t>Екобукет</w:t>
      </w:r>
      <w:proofErr w:type="spellEnd"/>
      <w:r w:rsidR="00755AA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755AA2">
        <w:rPr>
          <w:rFonts w:ascii="Times New Roman" w:hAnsi="Times New Roman" w:cs="Times New Roman"/>
          <w:sz w:val="28"/>
          <w:szCs w:val="28"/>
          <w:lang w:val="uk-UA"/>
        </w:rPr>
        <w:t>Соловчук</w:t>
      </w:r>
      <w:proofErr w:type="spellEnd"/>
      <w:r w:rsidR="00755AA2">
        <w:rPr>
          <w:rFonts w:ascii="Times New Roman" w:hAnsi="Times New Roman" w:cs="Times New Roman"/>
          <w:sz w:val="28"/>
          <w:szCs w:val="28"/>
          <w:lang w:val="uk-UA"/>
        </w:rPr>
        <w:t xml:space="preserve"> В., «</w:t>
      </w:r>
      <w:proofErr w:type="spellStart"/>
      <w:r w:rsidR="00755AA2">
        <w:rPr>
          <w:rFonts w:ascii="Times New Roman" w:hAnsi="Times New Roman" w:cs="Times New Roman"/>
          <w:sz w:val="28"/>
          <w:szCs w:val="28"/>
          <w:lang w:val="uk-UA"/>
        </w:rPr>
        <w:t>Різдвяно</w:t>
      </w:r>
      <w:proofErr w:type="spellEnd"/>
      <w:r w:rsidR="00755AA2">
        <w:rPr>
          <w:rFonts w:ascii="Times New Roman" w:hAnsi="Times New Roman" w:cs="Times New Roman"/>
          <w:sz w:val="28"/>
          <w:szCs w:val="28"/>
          <w:lang w:val="uk-UA"/>
        </w:rPr>
        <w:t xml:space="preserve">-новорічна композиція» </w:t>
      </w:r>
      <w:proofErr w:type="spellStart"/>
      <w:r w:rsidR="00755AA2">
        <w:rPr>
          <w:rFonts w:ascii="Times New Roman" w:hAnsi="Times New Roman" w:cs="Times New Roman"/>
          <w:sz w:val="28"/>
          <w:szCs w:val="28"/>
          <w:lang w:val="uk-UA"/>
        </w:rPr>
        <w:t>Шендюх</w:t>
      </w:r>
      <w:proofErr w:type="spellEnd"/>
      <w:r w:rsidR="00755AA2">
        <w:rPr>
          <w:rFonts w:ascii="Times New Roman" w:hAnsi="Times New Roman" w:cs="Times New Roman"/>
          <w:sz w:val="28"/>
          <w:szCs w:val="28"/>
          <w:lang w:val="uk-UA"/>
        </w:rPr>
        <w:t xml:space="preserve"> М.,</w:t>
      </w:r>
      <w:r w:rsidR="00D81144">
        <w:rPr>
          <w:rFonts w:ascii="Times New Roman" w:hAnsi="Times New Roman" w:cs="Times New Roman"/>
          <w:sz w:val="28"/>
          <w:szCs w:val="28"/>
          <w:lang w:val="uk-UA"/>
        </w:rPr>
        <w:t xml:space="preserve"> «Новорічна іграшка» </w:t>
      </w:r>
      <w:proofErr w:type="spellStart"/>
      <w:r w:rsidR="00D81144">
        <w:rPr>
          <w:rFonts w:ascii="Times New Roman" w:hAnsi="Times New Roman" w:cs="Times New Roman"/>
          <w:sz w:val="28"/>
          <w:szCs w:val="28"/>
          <w:lang w:val="uk-UA"/>
        </w:rPr>
        <w:t>Шабала</w:t>
      </w:r>
      <w:proofErr w:type="spellEnd"/>
      <w:r w:rsidR="00D81144">
        <w:rPr>
          <w:rFonts w:ascii="Times New Roman" w:hAnsi="Times New Roman" w:cs="Times New Roman"/>
          <w:sz w:val="28"/>
          <w:szCs w:val="28"/>
          <w:lang w:val="uk-UA"/>
        </w:rPr>
        <w:t xml:space="preserve"> С. (вч. </w:t>
      </w:r>
      <w:proofErr w:type="spellStart"/>
      <w:r w:rsidR="00D81144">
        <w:rPr>
          <w:rFonts w:ascii="Times New Roman" w:hAnsi="Times New Roman" w:cs="Times New Roman"/>
          <w:sz w:val="28"/>
          <w:szCs w:val="28"/>
          <w:lang w:val="uk-UA"/>
        </w:rPr>
        <w:t>Невідомська</w:t>
      </w:r>
      <w:proofErr w:type="spellEnd"/>
      <w:r w:rsidR="00D81144"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  <w:r w:rsidR="007F445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267CB" w:rsidRDefault="00D267CB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Важливим фактором шкільної освіти є співпраця із закладами вищої освіти. Так цього року ліцеєм підписана угода з ВНУ</w:t>
      </w:r>
      <w:r w:rsidR="00180782">
        <w:rPr>
          <w:rFonts w:ascii="Times New Roman" w:hAnsi="Times New Roman" w:cs="Times New Roman"/>
          <w:sz w:val="28"/>
          <w:szCs w:val="28"/>
          <w:lang w:val="uk-UA"/>
        </w:rPr>
        <w:t>, як показує практика, науковці зацікавлені співпрацею з ліцеєм з питань реформування системи освіти. (Миколайчук Анна була запрошена на зустріч, яка проводилась на юридичному факультеті</w:t>
      </w:r>
      <w:r w:rsidR="00253A9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53A94" w:rsidRDefault="00253A94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Брали участь у конкурсі «Учень року» у трьох номінаціях: «Спортсмен року» Бойчук Анастасія, (готував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Мелех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А.Є.), «Інтелектуал року» - Добродій Вікторія, (готувала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Д.Я,) «Творча особистість»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Свистак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Дарія,</w:t>
      </w:r>
      <w:r w:rsidR="00646E95">
        <w:rPr>
          <w:rFonts w:ascii="Times New Roman" w:hAnsi="Times New Roman" w:cs="Times New Roman"/>
          <w:sz w:val="28"/>
          <w:szCs w:val="28"/>
          <w:lang w:val="uk-UA"/>
        </w:rPr>
        <w:t>(готувала Куліш М.В.)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посіла І місце</w:t>
      </w:r>
      <w:r w:rsidR="00646E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5D0C" w:rsidRPr="00DA1020" w:rsidRDefault="00FC5D0C" w:rsidP="00DA10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020">
        <w:rPr>
          <w:rFonts w:ascii="Times New Roman" w:hAnsi="Times New Roman" w:cs="Times New Roman"/>
          <w:b/>
          <w:sz w:val="28"/>
          <w:szCs w:val="28"/>
          <w:lang w:val="uk-UA"/>
        </w:rPr>
        <w:t>Виховна робота.</w:t>
      </w:r>
      <w:r w:rsidR="008C76AB" w:rsidRPr="00DA10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Співпраця з батьками.</w:t>
      </w:r>
    </w:p>
    <w:p w:rsidR="00FC5D0C" w:rsidRDefault="00FC5D0C" w:rsidP="009822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2BF">
        <w:rPr>
          <w:rFonts w:ascii="Times New Roman" w:hAnsi="Times New Roman" w:cs="Times New Roman"/>
          <w:sz w:val="28"/>
          <w:szCs w:val="28"/>
          <w:lang w:val="uk-UA"/>
        </w:rPr>
        <w:t>Ціннісне ставлення особистості до суспільства і держави виявляється у патріотизмі, правосвідомості, політичній культурі. Згідно з Концепцією національно-патріотичного виховання дітей і молоді навчальний заклад спрям</w:t>
      </w:r>
      <w:r w:rsidR="009822BF" w:rsidRPr="009822BF">
        <w:rPr>
          <w:rFonts w:ascii="Times New Roman" w:hAnsi="Times New Roman" w:cs="Times New Roman"/>
          <w:sz w:val="28"/>
          <w:szCs w:val="28"/>
          <w:lang w:val="uk-UA"/>
        </w:rPr>
        <w:t>ував</w:t>
      </w:r>
      <w:r w:rsidR="008C76AB">
        <w:rPr>
          <w:rFonts w:ascii="Times New Roman" w:hAnsi="Times New Roman" w:cs="Times New Roman"/>
          <w:sz w:val="28"/>
          <w:szCs w:val="28"/>
          <w:lang w:val="uk-UA"/>
        </w:rPr>
        <w:t xml:space="preserve"> свою роботу на виховання любові до України, родини, рідного краю. В школі функціонує  « Козацька республіка» </w:t>
      </w:r>
    </w:p>
    <w:p w:rsidR="009822BF" w:rsidRDefault="009822BF" w:rsidP="009822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сім’ї, родини, людей виявляється у моральній активності особистості. Проводились заходи на тему: «Мої права», «Я маю право».</w:t>
      </w:r>
    </w:p>
    <w:p w:rsidR="009822BF" w:rsidRDefault="009822BF" w:rsidP="009822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природи формується в процесі екологічного виховання. Проводились тематичні години, благоустрій пришкільної території, участь у конкурсах екологічного спрямування.</w:t>
      </w:r>
    </w:p>
    <w:p w:rsidR="009822BF" w:rsidRDefault="009822BF" w:rsidP="009822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мистецтва. Естетичне виховання: свято Нового року, день Святого Миколая.</w:t>
      </w:r>
    </w:p>
    <w:p w:rsidR="009822BF" w:rsidRDefault="009822BF" w:rsidP="009822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праці. Профорієнтаційна робота. «Професія моєї мрії», «Живи, книго», трудова акція «Парад квітів біля закладу»</w:t>
      </w:r>
      <w:r w:rsidR="00253A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3A94" w:rsidRPr="009822BF" w:rsidRDefault="00253A94" w:rsidP="009822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себе передбачає сформованість у зростаючої особистості вміння цінувати себе як носія фізичних, духовних та соціальних сил, формування активної життєвої позиції.</w:t>
      </w:r>
    </w:p>
    <w:p w:rsidR="00F77581" w:rsidRPr="00DA1020" w:rsidRDefault="008C76AB" w:rsidP="00DA10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020">
        <w:rPr>
          <w:rFonts w:ascii="Times New Roman" w:hAnsi="Times New Roman" w:cs="Times New Roman"/>
          <w:b/>
          <w:sz w:val="28"/>
          <w:szCs w:val="28"/>
          <w:lang w:val="uk-UA"/>
        </w:rPr>
        <w:t>Збереження і зміцнення здоров’я учнів та працівників.</w:t>
      </w:r>
    </w:p>
    <w:p w:rsidR="0019233E" w:rsidRDefault="008C76AB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Медичне обслуговування учнів та працівників закладу організовано до нормативної бази. </w:t>
      </w:r>
      <w:r w:rsidR="007F45DB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щорічно проходять медичний огляд. Працівники їдальні двічі на рік. Проходження медогляду фіксується в книжках установленого зразка. Діти проходять медичне обстеження у сімейних лікарів. Пізніше на основі результатів формуються групи на </w:t>
      </w:r>
      <w:proofErr w:type="spellStart"/>
      <w:r w:rsidR="007F45DB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7F45DB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культури.</w:t>
      </w:r>
      <w:r w:rsidR="0019233E" w:rsidRPr="00192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33E">
        <w:rPr>
          <w:rFonts w:ascii="Times New Roman" w:hAnsi="Times New Roman" w:cs="Times New Roman"/>
          <w:sz w:val="28"/>
          <w:szCs w:val="28"/>
          <w:lang w:val="uk-UA"/>
        </w:rPr>
        <w:t xml:space="preserve">У закладі є медичний кабінет, медична сестра, яка працює за сумісництвом на 0,25 ставки. Часу для роботи небагато: листки здоров’я, медичні картки, облік </w:t>
      </w:r>
      <w:r w:rsidR="0019233E">
        <w:rPr>
          <w:rFonts w:ascii="Times New Roman" w:hAnsi="Times New Roman" w:cs="Times New Roman"/>
          <w:sz w:val="28"/>
          <w:szCs w:val="28"/>
          <w:lang w:val="uk-UA"/>
        </w:rPr>
        <w:lastRenderedPageBreak/>
        <w:t>щеплень, надання консультацій, робота харчоблоку – все що можна зробити за цей час. Усі вчителі на сьогоднішній день вакциновані.</w:t>
      </w:r>
    </w:p>
    <w:p w:rsidR="007F45DB" w:rsidRPr="00DA1020" w:rsidRDefault="00DA1020" w:rsidP="00DA10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45DB" w:rsidRPr="00DA1020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харчування учнів у ЗЗСО.</w:t>
      </w:r>
    </w:p>
    <w:p w:rsidR="00A10643" w:rsidRDefault="007F45DB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Важливим аспектом збереження здоров’я учнів є створення умов для раціонального харчування дітей протягом перебування  у закладі.</w:t>
      </w:r>
      <w:r w:rsidR="00A360A0">
        <w:rPr>
          <w:rFonts w:ascii="Times New Roman" w:hAnsi="Times New Roman" w:cs="Times New Roman"/>
          <w:sz w:val="28"/>
          <w:szCs w:val="28"/>
          <w:lang w:val="uk-UA"/>
        </w:rPr>
        <w:t xml:space="preserve"> Їдальня нараховує 60 посадочних місць, У 2019 році було виготовлено для потреб їдальні 20 сучасних лавок.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харчування регламентується законами </w:t>
      </w:r>
      <w:r w:rsidR="00A10643">
        <w:rPr>
          <w:rFonts w:ascii="Times New Roman" w:hAnsi="Times New Roman" w:cs="Times New Roman"/>
          <w:sz w:val="28"/>
          <w:szCs w:val="28"/>
          <w:lang w:val="uk-UA"/>
        </w:rPr>
        <w:t>«П</w:t>
      </w:r>
      <w:r>
        <w:rPr>
          <w:rFonts w:ascii="Times New Roman" w:hAnsi="Times New Roman" w:cs="Times New Roman"/>
          <w:sz w:val="28"/>
          <w:szCs w:val="28"/>
          <w:lang w:val="uk-UA"/>
        </w:rPr>
        <w:t>ро освіту</w:t>
      </w:r>
      <w:r w:rsidR="00A10643">
        <w:rPr>
          <w:rFonts w:ascii="Times New Roman" w:hAnsi="Times New Roman" w:cs="Times New Roman"/>
          <w:sz w:val="28"/>
          <w:szCs w:val="28"/>
          <w:lang w:val="uk-UA"/>
        </w:rPr>
        <w:t xml:space="preserve">», «Про повну загальну середню освіту», «Про охорону дитинства» та іншими нормативними документами. З 1 січня 2021 харчування здійснюється за оновленим меню, в якому наявні страви зі збірника Євгена </w:t>
      </w:r>
      <w:proofErr w:type="spellStart"/>
      <w:r w:rsidR="00A10643">
        <w:rPr>
          <w:rFonts w:ascii="Times New Roman" w:hAnsi="Times New Roman" w:cs="Times New Roman"/>
          <w:sz w:val="28"/>
          <w:szCs w:val="28"/>
          <w:lang w:val="uk-UA"/>
        </w:rPr>
        <w:t>Клопотенка</w:t>
      </w:r>
      <w:proofErr w:type="spellEnd"/>
      <w:r w:rsidR="00A10643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A360A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10643">
        <w:rPr>
          <w:rFonts w:ascii="Times New Roman" w:hAnsi="Times New Roman" w:cs="Times New Roman"/>
          <w:sz w:val="28"/>
          <w:szCs w:val="28"/>
          <w:lang w:val="uk-UA"/>
        </w:rPr>
        <w:t>1 лютого 2022 року розроблено 4-тижневе меню.</w:t>
      </w:r>
    </w:p>
    <w:p w:rsidR="007F45DB" w:rsidRDefault="00A10643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Суворо виконуються всі необхідні умови санітарного контролю за</w:t>
      </w:r>
      <w:r w:rsidR="005F6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термінами і умовами зберігання та реалізації продуктів, дотримується питний режим. Продукти харчування завозяться централізовано. Учні в їдальні перебувають у супроводі чергових вчителів. Скарг на роботу </w:t>
      </w:r>
      <w:r w:rsidR="0019233E">
        <w:rPr>
          <w:rFonts w:ascii="Times New Roman" w:hAnsi="Times New Roman" w:cs="Times New Roman"/>
          <w:sz w:val="28"/>
          <w:szCs w:val="28"/>
          <w:lang w:val="uk-UA"/>
        </w:rPr>
        <w:t xml:space="preserve">їдальні та її працівників не надходило.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5DB">
        <w:rPr>
          <w:rFonts w:ascii="Times New Roman" w:hAnsi="Times New Roman" w:cs="Times New Roman"/>
          <w:sz w:val="28"/>
          <w:szCs w:val="28"/>
          <w:lang w:val="uk-UA"/>
        </w:rPr>
        <w:t>Гарячим харчування охоплені всі учні закладу. У харчоблоці цього року замінили старі мийки на нові, було заплановано купити духову шафу, як цього вимагає сьогодення і організація харчування за</w:t>
      </w:r>
      <w:r w:rsidR="00192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233E">
        <w:rPr>
          <w:rFonts w:ascii="Times New Roman" w:hAnsi="Times New Roman" w:cs="Times New Roman"/>
          <w:sz w:val="28"/>
          <w:szCs w:val="28"/>
          <w:lang w:val="uk-UA"/>
        </w:rPr>
        <w:t>Клопотенком</w:t>
      </w:r>
      <w:proofErr w:type="spellEnd"/>
      <w:r w:rsidR="0019233E">
        <w:rPr>
          <w:rFonts w:ascii="Times New Roman" w:hAnsi="Times New Roman" w:cs="Times New Roman"/>
          <w:sz w:val="28"/>
          <w:szCs w:val="28"/>
          <w:lang w:val="uk-UA"/>
        </w:rPr>
        <w:t>. Але плани посунулись у зв’язку з воєнним станом.</w:t>
      </w:r>
      <w:r w:rsidR="007F45DB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Відповідальними за харчування є керівник закладу, кухар </w:t>
      </w:r>
      <w:proofErr w:type="spellStart"/>
      <w:r w:rsidR="007F45DB">
        <w:rPr>
          <w:rFonts w:ascii="Times New Roman" w:hAnsi="Times New Roman" w:cs="Times New Roman"/>
          <w:sz w:val="28"/>
          <w:szCs w:val="28"/>
          <w:lang w:val="uk-UA"/>
        </w:rPr>
        <w:t>Зомбер</w:t>
      </w:r>
      <w:proofErr w:type="spellEnd"/>
      <w:r w:rsidR="007F45DB">
        <w:rPr>
          <w:rFonts w:ascii="Times New Roman" w:hAnsi="Times New Roman" w:cs="Times New Roman"/>
          <w:sz w:val="28"/>
          <w:szCs w:val="28"/>
          <w:lang w:val="uk-UA"/>
        </w:rPr>
        <w:t xml:space="preserve"> В.І., вчитель </w:t>
      </w:r>
      <w:proofErr w:type="spellStart"/>
      <w:r w:rsidR="007F45DB">
        <w:rPr>
          <w:rFonts w:ascii="Times New Roman" w:hAnsi="Times New Roman" w:cs="Times New Roman"/>
          <w:sz w:val="28"/>
          <w:szCs w:val="28"/>
          <w:lang w:val="uk-UA"/>
        </w:rPr>
        <w:t>Никитюк</w:t>
      </w:r>
      <w:proofErr w:type="spellEnd"/>
      <w:r w:rsidR="007F45DB">
        <w:rPr>
          <w:rFonts w:ascii="Times New Roman" w:hAnsi="Times New Roman" w:cs="Times New Roman"/>
          <w:sz w:val="28"/>
          <w:szCs w:val="28"/>
          <w:lang w:val="uk-UA"/>
        </w:rPr>
        <w:t xml:space="preserve"> В.Р., медична сестра </w:t>
      </w:r>
      <w:proofErr w:type="spellStart"/>
      <w:r w:rsidR="007F45DB">
        <w:rPr>
          <w:rFonts w:ascii="Times New Roman" w:hAnsi="Times New Roman" w:cs="Times New Roman"/>
          <w:sz w:val="28"/>
          <w:szCs w:val="28"/>
          <w:lang w:val="uk-UA"/>
        </w:rPr>
        <w:t>Лавренюк</w:t>
      </w:r>
      <w:proofErr w:type="spellEnd"/>
      <w:r w:rsidR="007F45DB"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</w:p>
    <w:p w:rsidR="00646E95" w:rsidRDefault="00646E95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контроль за відвідуванням учнів. Коли учень 10 днів не виходить на зв’язок,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кер. пише заяву. Тому відвідування учнів чітко контролюється вчителями, класними керівниками.</w:t>
      </w:r>
    </w:p>
    <w:p w:rsidR="00646E95" w:rsidRPr="00DA1020" w:rsidRDefault="00DA1020" w:rsidP="00DA10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233E" w:rsidRPr="00DA1020">
        <w:rPr>
          <w:rFonts w:ascii="Times New Roman" w:hAnsi="Times New Roman" w:cs="Times New Roman"/>
          <w:b/>
          <w:sz w:val="28"/>
          <w:szCs w:val="28"/>
          <w:lang w:val="uk-UA"/>
        </w:rPr>
        <w:t>Стан охорони праці та безпеки життєдіяльності</w:t>
      </w:r>
      <w:r w:rsidR="0019233E" w:rsidRPr="00DA10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33E" w:rsidRDefault="0019233E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2021-2022 н.</w:t>
      </w:r>
      <w:r w:rsidR="005F6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 безпечне проведення освітньо</w:t>
      </w:r>
      <w:r w:rsidR="00DA1020">
        <w:rPr>
          <w:rFonts w:ascii="Times New Roman" w:hAnsi="Times New Roman" w:cs="Times New Roman"/>
          <w:sz w:val="28"/>
          <w:szCs w:val="28"/>
          <w:lang w:val="uk-UA"/>
        </w:rPr>
        <w:t>го процесу здійснювалось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«Положення про організацію роботи з охорони праці» У</w:t>
      </w:r>
      <w:r w:rsidR="00D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приміщенні закладу є розміщені</w:t>
      </w:r>
      <w:r w:rsidR="00A96135">
        <w:rPr>
          <w:rFonts w:ascii="Times New Roman" w:hAnsi="Times New Roman" w:cs="Times New Roman"/>
          <w:sz w:val="28"/>
          <w:szCs w:val="28"/>
          <w:lang w:val="uk-UA"/>
        </w:rPr>
        <w:t xml:space="preserve"> плани евакуації у разі небезпеки чи аварії. </w:t>
      </w:r>
    </w:p>
    <w:p w:rsidR="00646E95" w:rsidRDefault="00646E95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Найважливіше</w:t>
      </w:r>
      <w:r w:rsidR="00E73CDF">
        <w:rPr>
          <w:rFonts w:ascii="Times New Roman" w:hAnsi="Times New Roman" w:cs="Times New Roman"/>
          <w:sz w:val="28"/>
          <w:szCs w:val="28"/>
          <w:lang w:val="uk-UA"/>
        </w:rPr>
        <w:t xml:space="preserve">, як ми сьогодні бачимо, є людське життя, здоров’я, тому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заклад</w:t>
      </w:r>
      <w:r w:rsidR="00E73CDF">
        <w:rPr>
          <w:rFonts w:ascii="Times New Roman" w:hAnsi="Times New Roman" w:cs="Times New Roman"/>
          <w:sz w:val="28"/>
          <w:szCs w:val="28"/>
          <w:lang w:val="uk-UA"/>
        </w:rPr>
        <w:t>, насамперед,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звертає увагу </w:t>
      </w:r>
      <w:r w:rsidR="00E73CD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безпечне сере</w:t>
      </w:r>
      <w:r w:rsidR="00E73CDF">
        <w:rPr>
          <w:rFonts w:ascii="Times New Roman" w:hAnsi="Times New Roman" w:cs="Times New Roman"/>
          <w:sz w:val="28"/>
          <w:szCs w:val="28"/>
          <w:lang w:val="uk-UA"/>
        </w:rPr>
        <w:t>довище, в якому мають навчатись,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CD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иховуватись,</w:t>
      </w:r>
      <w:r w:rsidR="00E73CDF">
        <w:rPr>
          <w:rFonts w:ascii="Times New Roman" w:hAnsi="Times New Roman" w:cs="Times New Roman"/>
          <w:sz w:val="28"/>
          <w:szCs w:val="28"/>
          <w:lang w:val="uk-UA"/>
        </w:rPr>
        <w:t xml:space="preserve"> відпочивати діти. У кабінетах є перелік документів з питань безпеки життєдіяльності,</w:t>
      </w:r>
      <w:r w:rsidR="00A96135"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навчального року, на передодні святкових днів  проводяться інструктажі, відпрацьована програма вступного інструктажу. </w:t>
      </w:r>
    </w:p>
    <w:p w:rsidR="00A96135" w:rsidRPr="00DA1020" w:rsidRDefault="00DA1020" w:rsidP="00DA10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6135" w:rsidRPr="00DA1020">
        <w:rPr>
          <w:rFonts w:ascii="Times New Roman" w:hAnsi="Times New Roman" w:cs="Times New Roman"/>
          <w:b/>
          <w:sz w:val="28"/>
          <w:szCs w:val="28"/>
          <w:lang w:val="uk-UA"/>
        </w:rPr>
        <w:t>Фінансово-господарська діяльність.</w:t>
      </w:r>
    </w:p>
    <w:p w:rsidR="00A96135" w:rsidRDefault="00A96135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січня 2021 року я виконую обов’язки директора і разом з колективом продовжуємо </w:t>
      </w:r>
      <w:r w:rsidR="0044136C">
        <w:rPr>
          <w:rFonts w:ascii="Times New Roman" w:hAnsi="Times New Roman" w:cs="Times New Roman"/>
          <w:sz w:val="28"/>
          <w:szCs w:val="28"/>
          <w:lang w:val="uk-UA"/>
        </w:rPr>
        <w:t>працювати над удосконаленням матеріально-технічної бази, підтриманню її у робочому стані. У 2020-2021 н .р. у липні був проведений косметичний ремонт класних кімнат,</w:t>
      </w:r>
      <w:r w:rsidR="00E96379">
        <w:rPr>
          <w:rFonts w:ascii="Times New Roman" w:hAnsi="Times New Roman" w:cs="Times New Roman"/>
          <w:sz w:val="28"/>
          <w:szCs w:val="28"/>
          <w:lang w:val="uk-UA"/>
        </w:rPr>
        <w:t xml:space="preserve"> 1 клас забезпечений згідно вимог НУШ ( </w:t>
      </w:r>
      <w:r w:rsidR="00E96379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парти, телевізор, ноутбук, принтер); отримано 9 ноутбуків за програмою;</w:t>
      </w:r>
      <w:r w:rsidR="0044136C">
        <w:rPr>
          <w:rFonts w:ascii="Times New Roman" w:hAnsi="Times New Roman" w:cs="Times New Roman"/>
          <w:sz w:val="28"/>
          <w:szCs w:val="28"/>
          <w:lang w:val="uk-UA"/>
        </w:rPr>
        <w:t xml:space="preserve"> переклеєно шпалери на коридорі ІІ поверху, відремонтований і пофарбований паркан. Оскільки котельню передано на баланс </w:t>
      </w:r>
      <w:proofErr w:type="spellStart"/>
      <w:r w:rsidR="0044136C">
        <w:rPr>
          <w:rFonts w:ascii="Times New Roman" w:hAnsi="Times New Roman" w:cs="Times New Roman"/>
          <w:sz w:val="28"/>
          <w:szCs w:val="28"/>
          <w:lang w:val="uk-UA"/>
        </w:rPr>
        <w:t>Торчинської</w:t>
      </w:r>
      <w:proofErr w:type="spellEnd"/>
      <w:r w:rsidR="0044136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то перед початком опалювального сезону виникли питання з ремонтом котла , придбанням насоса тиску, манометрів</w:t>
      </w:r>
      <w:r w:rsidR="00E96379">
        <w:rPr>
          <w:rFonts w:ascii="Times New Roman" w:hAnsi="Times New Roman" w:cs="Times New Roman"/>
          <w:sz w:val="28"/>
          <w:szCs w:val="28"/>
          <w:lang w:val="uk-UA"/>
        </w:rPr>
        <w:t>, акумулятор. Котли твердопаливні і їм треба дрова, а їх потрібно нарізати, тому було придбано електропилу і бензопилу. У харчоблоці, як я вже говорила замінили мийки.</w:t>
      </w:r>
    </w:p>
    <w:p w:rsidR="00E96379" w:rsidRDefault="00E96379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потреб ліцею проводилось централізовано бухгалтерією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Торчинської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B5A9F">
        <w:rPr>
          <w:rFonts w:ascii="Times New Roman" w:hAnsi="Times New Roman" w:cs="Times New Roman"/>
          <w:sz w:val="28"/>
          <w:szCs w:val="28"/>
          <w:lang w:val="uk-UA"/>
        </w:rPr>
        <w:t>. Велику допомогу надають батьки, виступаючи фактично єдиними спонсорами, оскільки підприємств на території мікрорайону не має.</w:t>
      </w:r>
    </w:p>
    <w:p w:rsidR="001B5A9F" w:rsidRDefault="001B5A9F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Адміністрацією та колективом приділяється достатньо уваги естетичному вигляду освітнього закладу.</w:t>
      </w:r>
    </w:p>
    <w:p w:rsidR="001B5A9F" w:rsidRPr="00DA1020" w:rsidRDefault="00DA1020" w:rsidP="00DA10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5A9F" w:rsidRPr="00DA1020">
        <w:rPr>
          <w:rFonts w:ascii="Times New Roman" w:hAnsi="Times New Roman" w:cs="Times New Roman"/>
          <w:b/>
          <w:sz w:val="28"/>
          <w:szCs w:val="28"/>
          <w:lang w:val="uk-UA"/>
        </w:rPr>
        <w:t>Управлінська діяльність.</w:t>
      </w:r>
    </w:p>
    <w:p w:rsidR="001B5A9F" w:rsidRPr="006935C6" w:rsidRDefault="001B5A9F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5C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освітнім закладом здійснюється згідно річного плану роботи закладу, плану </w:t>
      </w:r>
      <w:proofErr w:type="spellStart"/>
      <w:r w:rsidRPr="006935C6">
        <w:rPr>
          <w:rFonts w:ascii="Times New Roman" w:hAnsi="Times New Roman" w:cs="Times New Roman"/>
          <w:sz w:val="28"/>
          <w:szCs w:val="28"/>
          <w:lang w:val="uk-UA"/>
        </w:rPr>
        <w:t>внутрішкільного</w:t>
      </w:r>
      <w:proofErr w:type="spellEnd"/>
      <w:r w:rsidRPr="006935C6">
        <w:rPr>
          <w:rFonts w:ascii="Times New Roman" w:hAnsi="Times New Roman" w:cs="Times New Roman"/>
          <w:sz w:val="28"/>
          <w:szCs w:val="28"/>
          <w:lang w:val="uk-UA"/>
        </w:rPr>
        <w:t xml:space="preserve"> контролю </w:t>
      </w:r>
      <w:r w:rsidR="00A72211" w:rsidRPr="006935C6">
        <w:rPr>
          <w:rFonts w:ascii="Times New Roman" w:hAnsi="Times New Roman" w:cs="Times New Roman"/>
          <w:sz w:val="28"/>
          <w:szCs w:val="28"/>
          <w:lang w:val="uk-UA"/>
        </w:rPr>
        <w:t>та календарних планів вчителів -</w:t>
      </w:r>
      <w:r w:rsidRPr="00693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35C6">
        <w:rPr>
          <w:rFonts w:ascii="Times New Roman" w:hAnsi="Times New Roman" w:cs="Times New Roman"/>
          <w:sz w:val="28"/>
          <w:szCs w:val="28"/>
          <w:lang w:val="uk-UA"/>
        </w:rPr>
        <w:t>предметників</w:t>
      </w:r>
      <w:proofErr w:type="spellEnd"/>
      <w:r w:rsidRPr="006935C6">
        <w:rPr>
          <w:rFonts w:ascii="Times New Roman" w:hAnsi="Times New Roman" w:cs="Times New Roman"/>
          <w:sz w:val="28"/>
          <w:szCs w:val="28"/>
          <w:lang w:val="uk-UA"/>
        </w:rPr>
        <w:t xml:space="preserve"> і планів виховної роботи класних керівників. У закладі наявні усі нормативно-правові документи, що регламентують діяльність закладу. Функціонує сайт</w:t>
      </w:r>
      <w:r w:rsidR="00A72211" w:rsidRPr="006935C6">
        <w:rPr>
          <w:rFonts w:ascii="Times New Roman" w:hAnsi="Times New Roman" w:cs="Times New Roman"/>
          <w:sz w:val="28"/>
          <w:szCs w:val="28"/>
          <w:lang w:val="uk-UA"/>
        </w:rPr>
        <w:t xml:space="preserve"> ліцею, створено сторінку у </w:t>
      </w:r>
      <w:proofErr w:type="spellStart"/>
      <w:r w:rsidR="00A72211" w:rsidRPr="006935C6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="00A72211" w:rsidRPr="006935C6">
        <w:rPr>
          <w:rFonts w:ascii="Times New Roman" w:hAnsi="Times New Roman" w:cs="Times New Roman"/>
          <w:sz w:val="28"/>
          <w:szCs w:val="28"/>
          <w:lang w:val="uk-UA"/>
        </w:rPr>
        <w:t xml:space="preserve"> завдяки чому є змога діяти</w:t>
      </w:r>
      <w:r w:rsidR="006935C6" w:rsidRPr="006935C6">
        <w:rPr>
          <w:rFonts w:ascii="Times New Roman" w:hAnsi="Times New Roman" w:cs="Times New Roman"/>
          <w:sz w:val="28"/>
          <w:szCs w:val="28"/>
          <w:lang w:val="uk-UA"/>
        </w:rPr>
        <w:t xml:space="preserve"> згідно закону про доступ до публічної інформації а також вести просвітницьку роботу та всеобуч з батьками та учнями закладу. Адміністрація закладу приділяє увагу мотивації колективу до самоосвіти, удосконалення навичок роботи з ІКТ. Особливо актуальним це питання стало під час пандемії і воєнного стану.</w:t>
      </w:r>
      <w:r w:rsidR="00693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03B5" w:rsidRDefault="006935C6" w:rsidP="00DA10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103B5">
        <w:rPr>
          <w:rFonts w:ascii="Times New Roman" w:hAnsi="Times New Roman" w:cs="Times New Roman"/>
          <w:sz w:val="28"/>
          <w:szCs w:val="28"/>
          <w:lang w:val="uk-UA"/>
        </w:rPr>
        <w:t>ідвищують кваліфікацію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педагоги </w:t>
      </w:r>
      <w:r w:rsidR="005103B5">
        <w:rPr>
          <w:rFonts w:ascii="Times New Roman" w:hAnsi="Times New Roman" w:cs="Times New Roman"/>
          <w:sz w:val="28"/>
          <w:szCs w:val="28"/>
          <w:lang w:val="uk-UA"/>
        </w:rPr>
        <w:t>шляхом проходження курсів на різних освітніх платформах (кожного року не менше 30 годин), один раз на 5 років курси У ВІППО. Важливою складовою педагогічного зростання є атестація як чергова так і позачергова.</w:t>
      </w:r>
      <w:r w:rsidR="008B3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3B5">
        <w:rPr>
          <w:rFonts w:ascii="Times New Roman" w:hAnsi="Times New Roman" w:cs="Times New Roman"/>
          <w:sz w:val="28"/>
          <w:szCs w:val="28"/>
          <w:lang w:val="uk-UA"/>
        </w:rPr>
        <w:t xml:space="preserve">Цього року </w:t>
      </w:r>
      <w:proofErr w:type="spellStart"/>
      <w:r w:rsidR="005103B5">
        <w:rPr>
          <w:rFonts w:ascii="Times New Roman" w:hAnsi="Times New Roman" w:cs="Times New Roman"/>
          <w:sz w:val="28"/>
          <w:szCs w:val="28"/>
          <w:lang w:val="uk-UA"/>
        </w:rPr>
        <w:t>проатестовано</w:t>
      </w:r>
      <w:proofErr w:type="spellEnd"/>
      <w:r w:rsidR="005103B5">
        <w:rPr>
          <w:rFonts w:ascii="Times New Roman" w:hAnsi="Times New Roman" w:cs="Times New Roman"/>
          <w:sz w:val="28"/>
          <w:szCs w:val="28"/>
          <w:lang w:val="uk-UA"/>
        </w:rPr>
        <w:t xml:space="preserve"> 6 педагогів, підтверджено раніше встановлені категорії</w:t>
      </w:r>
      <w:r w:rsidR="008B37C6">
        <w:rPr>
          <w:rFonts w:ascii="Times New Roman" w:hAnsi="Times New Roman" w:cs="Times New Roman"/>
          <w:sz w:val="28"/>
          <w:szCs w:val="28"/>
          <w:lang w:val="uk-UA"/>
        </w:rPr>
        <w:t xml:space="preserve"> двом педагогам</w:t>
      </w:r>
      <w:r w:rsidR="005103B5">
        <w:rPr>
          <w:rFonts w:ascii="Times New Roman" w:hAnsi="Times New Roman" w:cs="Times New Roman"/>
          <w:sz w:val="28"/>
          <w:szCs w:val="28"/>
          <w:lang w:val="uk-UA"/>
        </w:rPr>
        <w:t xml:space="preserve"> і встановлено</w:t>
      </w:r>
      <w:r w:rsidR="008B37C6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4 педагогам.</w:t>
      </w:r>
    </w:p>
    <w:p w:rsidR="000E6293" w:rsidRDefault="006935C6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B37C6">
        <w:rPr>
          <w:rFonts w:ascii="Times New Roman" w:hAnsi="Times New Roman" w:cs="Times New Roman"/>
          <w:sz w:val="28"/>
          <w:szCs w:val="28"/>
          <w:lang w:val="uk-UA"/>
        </w:rPr>
        <w:t xml:space="preserve">дна із складових професійного зростання. Вчителі проводили предметні тижні, брали участь у виставці дидактичних матеріалів «Творчі сходини педагогів Волині». Роботи педагогів </w:t>
      </w:r>
      <w:proofErr w:type="spellStart"/>
      <w:r w:rsidR="008B37C6">
        <w:rPr>
          <w:rFonts w:ascii="Times New Roman" w:hAnsi="Times New Roman" w:cs="Times New Roman"/>
          <w:sz w:val="28"/>
          <w:szCs w:val="28"/>
          <w:lang w:val="uk-UA"/>
        </w:rPr>
        <w:t>Мелех</w:t>
      </w:r>
      <w:proofErr w:type="spellEnd"/>
      <w:r w:rsidR="008B37C6">
        <w:rPr>
          <w:rFonts w:ascii="Times New Roman" w:hAnsi="Times New Roman" w:cs="Times New Roman"/>
          <w:sz w:val="28"/>
          <w:szCs w:val="28"/>
          <w:lang w:val="uk-UA"/>
        </w:rPr>
        <w:t xml:space="preserve"> В.О., </w:t>
      </w:r>
      <w:proofErr w:type="spellStart"/>
      <w:r w:rsidR="008B37C6">
        <w:rPr>
          <w:rFonts w:ascii="Times New Roman" w:hAnsi="Times New Roman" w:cs="Times New Roman"/>
          <w:sz w:val="28"/>
          <w:szCs w:val="28"/>
          <w:lang w:val="uk-UA"/>
        </w:rPr>
        <w:t>Шендюх</w:t>
      </w:r>
      <w:proofErr w:type="spellEnd"/>
      <w:r w:rsidR="008B37C6">
        <w:rPr>
          <w:rFonts w:ascii="Times New Roman" w:hAnsi="Times New Roman" w:cs="Times New Roman"/>
          <w:sz w:val="28"/>
          <w:szCs w:val="28"/>
          <w:lang w:val="uk-UA"/>
        </w:rPr>
        <w:t xml:space="preserve"> Т.В. відзначені Грамотами Управління освіти. Багато спланованої роботи лишилось не реалізованої, бо ніяка форма дистанційної роботи не може замінити живого спілкування.</w:t>
      </w:r>
      <w:r w:rsidR="00CE26CA" w:rsidRPr="00CE2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6CA" w:rsidRPr="006935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26CA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цим надаю колегам більше самостійності, звісно відповідно до їх кваліфікації і характеру роботи, створюю необхідні умови для самореалізації. У кожному із своїх підлеглих бачу, насамперед, особистість у всьому розмаїтті її людських якостей і властивостей. Таких якостей у роботі вимагаю не тільки від себе, а й від своїх колег.</w:t>
      </w:r>
    </w:p>
    <w:p w:rsidR="00A360A0" w:rsidRPr="00C53440" w:rsidRDefault="00C53440" w:rsidP="00C534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26CA" w:rsidRPr="00C53440">
        <w:rPr>
          <w:rFonts w:ascii="Times New Roman" w:hAnsi="Times New Roman" w:cs="Times New Roman"/>
          <w:b/>
          <w:sz w:val="28"/>
          <w:szCs w:val="28"/>
          <w:lang w:val="uk-UA"/>
        </w:rPr>
        <w:t>Відвідування</w:t>
      </w:r>
      <w:r w:rsidR="00E130B0" w:rsidRPr="00C534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учнями</w:t>
      </w:r>
      <w:r w:rsidR="00CE26CA" w:rsidRPr="00C534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закладу.</w:t>
      </w:r>
    </w:p>
    <w:p w:rsidR="0019233E" w:rsidRDefault="00E130B0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Налагоджено певну систему роботи щодо контролю стану відвідування навчальних занять</w:t>
      </w:r>
      <w:r w:rsidR="001923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Щодня проводився облік відвідування учнями занять, з’ясовувались причини відсутності. Прикро що багато пропусків без поважних причин</w:t>
      </w:r>
      <w:r w:rsidR="006506A0">
        <w:rPr>
          <w:rFonts w:ascii="Times New Roman" w:hAnsi="Times New Roman" w:cs="Times New Roman"/>
          <w:sz w:val="28"/>
          <w:szCs w:val="28"/>
          <w:lang w:val="uk-UA"/>
        </w:rPr>
        <w:t xml:space="preserve">. Класні керівники відвідували сім’ї, де була необхідна бесіда з батьками. Водночас ця ланка роботи потребує покращення. </w:t>
      </w:r>
      <w:r w:rsidR="0019233E">
        <w:rPr>
          <w:rFonts w:ascii="Times New Roman" w:hAnsi="Times New Roman" w:cs="Times New Roman"/>
          <w:sz w:val="28"/>
          <w:szCs w:val="28"/>
          <w:lang w:val="uk-UA"/>
        </w:rPr>
        <w:t xml:space="preserve"> Коли учень 10 днів не виходить на зв’язок, </w:t>
      </w:r>
      <w:proofErr w:type="spellStart"/>
      <w:r w:rsidR="0019233E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19233E">
        <w:rPr>
          <w:rFonts w:ascii="Times New Roman" w:hAnsi="Times New Roman" w:cs="Times New Roman"/>
          <w:sz w:val="28"/>
          <w:szCs w:val="28"/>
          <w:lang w:val="uk-UA"/>
        </w:rPr>
        <w:t>. кер. пише заяву. Тому відвідування учнів чітко контролюється вчителями, класними керівниками.</w:t>
      </w:r>
    </w:p>
    <w:p w:rsidR="00A360A0" w:rsidRPr="00C53440" w:rsidRDefault="00C53440" w:rsidP="00C534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60A0" w:rsidRPr="00C53440">
        <w:rPr>
          <w:rFonts w:ascii="Times New Roman" w:hAnsi="Times New Roman" w:cs="Times New Roman"/>
          <w:b/>
          <w:sz w:val="28"/>
          <w:szCs w:val="28"/>
          <w:lang w:val="uk-UA"/>
        </w:rPr>
        <w:t>Робота бібліотеки.</w:t>
      </w:r>
    </w:p>
    <w:p w:rsidR="00A360A0" w:rsidRDefault="00ED38FD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2021-2022 н.</w:t>
      </w:r>
      <w:r w:rsidR="005F6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 шкільна бібліотека працювала в тісному контакті з педагогічним колективом ліцею.</w:t>
      </w:r>
      <w:r w:rsidR="005F6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Роботу бібліотеки було спрямовано на популяризацію книг, формуванню</w:t>
      </w:r>
      <w:r w:rsidR="005F6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світогляду дітей, реальну допомогу кожному в задоволенні читацьких потреб, інтересів, запитів. Всю роботу бібліотека проводить згідно річного плану.</w:t>
      </w:r>
      <w:r w:rsidR="005F6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Вивчаються читацькі потреби шляхом бесід з учнями, вчителями, ознайомлення із новою навчальною, методичною, художньою літературою</w:t>
      </w:r>
      <w:r w:rsidR="0053218B">
        <w:rPr>
          <w:rFonts w:ascii="Times New Roman" w:hAnsi="Times New Roman" w:cs="Times New Roman"/>
          <w:sz w:val="28"/>
          <w:szCs w:val="28"/>
          <w:lang w:val="uk-UA"/>
        </w:rPr>
        <w:t>, проводяться тематичні виставки. До бібліотеки записані всі учні школи.</w:t>
      </w:r>
    </w:p>
    <w:p w:rsidR="0053218B" w:rsidRDefault="0053218B" w:rsidP="00C534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18B">
        <w:rPr>
          <w:rFonts w:ascii="Times New Roman" w:hAnsi="Times New Roman" w:cs="Times New Roman"/>
          <w:b/>
          <w:sz w:val="28"/>
          <w:szCs w:val="28"/>
          <w:lang w:val="uk-UA"/>
        </w:rPr>
        <w:t>Напрямки діяльності бібліотеки</w:t>
      </w:r>
    </w:p>
    <w:p w:rsidR="0053218B" w:rsidRDefault="0053218B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18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Робота з учнями.</w:t>
      </w:r>
    </w:p>
    <w:p w:rsidR="0053218B" w:rsidRDefault="0053218B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культури читання.</w:t>
      </w:r>
    </w:p>
    <w:p w:rsidR="0053218B" w:rsidRDefault="0053218B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Бібліографічні огляди.</w:t>
      </w:r>
    </w:p>
    <w:p w:rsidR="0053218B" w:rsidRDefault="0053218B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Інформаційні та інші огляди літератури.</w:t>
      </w:r>
    </w:p>
    <w:p w:rsidR="0053218B" w:rsidRDefault="0053218B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Доповіді про навички роботи з книгою.</w:t>
      </w:r>
    </w:p>
    <w:p w:rsidR="0053218B" w:rsidRDefault="0053218B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Предметні тижні.</w:t>
      </w:r>
    </w:p>
    <w:p w:rsidR="0053218B" w:rsidRDefault="0053218B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Підтримка загальношкільних заходів.</w:t>
      </w:r>
    </w:p>
    <w:p w:rsidR="0053218B" w:rsidRPr="00A360A0" w:rsidRDefault="0053218B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Віртуальні екскурсії до світових бібліотек.</w:t>
      </w:r>
    </w:p>
    <w:p w:rsidR="008B37C6" w:rsidRDefault="006506A0" w:rsidP="00C534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6A0">
        <w:rPr>
          <w:rFonts w:ascii="Times New Roman" w:hAnsi="Times New Roman" w:cs="Times New Roman"/>
          <w:b/>
          <w:sz w:val="28"/>
          <w:szCs w:val="28"/>
          <w:lang w:val="uk-UA"/>
        </w:rPr>
        <w:t>Висновки.</w:t>
      </w:r>
    </w:p>
    <w:p w:rsidR="006506A0" w:rsidRDefault="006506A0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беру сміливість стверджувати, що в освітньому закладі ведеться робота з створення умов для учнів, які бажають вчитися, які мають мотивацію до навчання. Рівень знань учнів та бажання вчитися останнім часом знизилось, особливо це стосується 6; 8; 9 класів. Якщо з освітнім процесом все в задовільному стані, то у вихованні є певні недоліки. Турбує те, що деякі учні дратівливі, вживають ненормативну лексику</w:t>
      </w:r>
      <w:r w:rsidR="00115428">
        <w:rPr>
          <w:rFonts w:ascii="Times New Roman" w:hAnsi="Times New Roman" w:cs="Times New Roman"/>
          <w:sz w:val="28"/>
          <w:szCs w:val="28"/>
          <w:lang w:val="uk-UA"/>
        </w:rPr>
        <w:t xml:space="preserve"> та здебільшого не вміють ставитись з повагою до батьків, вчителів, друзів. Існує проблема щодо використання мобільних телефонів під час уроків.</w:t>
      </w:r>
    </w:p>
    <w:p w:rsidR="00115428" w:rsidRDefault="00115428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Адміністрація закладу вважає, що головні проблеми, які необхідно вирішити в майбутньому це:</w:t>
      </w:r>
    </w:p>
    <w:p w:rsidR="00115428" w:rsidRDefault="00115428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1.Застосування новітніх освітніх технологій.</w:t>
      </w:r>
    </w:p>
    <w:p w:rsidR="00115428" w:rsidRDefault="00115428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Модернізація матеріальної бази ліцею.</w:t>
      </w:r>
    </w:p>
    <w:p w:rsidR="00115428" w:rsidRDefault="00115428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Підвищення якості навчальних досягнень учнів.</w:t>
      </w:r>
    </w:p>
    <w:p w:rsidR="00115428" w:rsidRDefault="00115428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Покращення роботи учнівського самоврядування.</w:t>
      </w:r>
    </w:p>
    <w:p w:rsidR="00B16D40" w:rsidRDefault="00115428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Забезпечення соціального захисту учасників освітнього процесу, дотримання правил безпеки життєдіяльності, охорони здоров’я і життя дітей та працівників закладу.</w:t>
      </w:r>
    </w:p>
    <w:p w:rsidR="00B16D40" w:rsidRDefault="00B16D40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Виховання патріотизму, поваги, доброти, етичного ставлення до сім’ї, родини, людей.</w:t>
      </w:r>
    </w:p>
    <w:p w:rsidR="00B16D40" w:rsidRDefault="00B16D40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Матеріальне забезпечення.</w:t>
      </w:r>
    </w:p>
    <w:p w:rsidR="00B16D40" w:rsidRDefault="00B16D40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Облаштування кла</w:t>
      </w:r>
      <w:r w:rsidR="005F6413">
        <w:rPr>
          <w:rFonts w:ascii="Times New Roman" w:hAnsi="Times New Roman" w:cs="Times New Roman"/>
          <w:sz w:val="28"/>
          <w:szCs w:val="28"/>
          <w:lang w:val="uk-UA"/>
        </w:rPr>
        <w:t>сної кімнати для 5 класу (НУШ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16D40" w:rsidRDefault="00B16D40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Оновлення кабінету інформатики</w:t>
      </w:r>
    </w:p>
    <w:p w:rsidR="00B16D40" w:rsidRDefault="00B16D40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Оновлення спортивного та географічного майданчиків</w:t>
      </w:r>
    </w:p>
    <w:p w:rsidR="00B16D40" w:rsidRDefault="00B16D40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Поповнення класних кімнат меблями</w:t>
      </w:r>
    </w:p>
    <w:p w:rsidR="00B16D40" w:rsidRDefault="00B16D40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Утеплення фасаду закладу</w:t>
      </w:r>
    </w:p>
    <w:p w:rsidR="00B16D40" w:rsidRDefault="00B16D40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 освітлення біля закладу</w:t>
      </w:r>
    </w:p>
    <w:p w:rsidR="00B16D40" w:rsidRDefault="00B16D40" w:rsidP="00C53440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Огородити всю пришкільну територію.</w:t>
      </w:r>
    </w:p>
    <w:p w:rsidR="00B16D40" w:rsidRPr="00841EB5" w:rsidRDefault="00B16D40" w:rsidP="00C534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B5">
        <w:rPr>
          <w:rFonts w:ascii="Times New Roman" w:hAnsi="Times New Roman" w:cs="Times New Roman"/>
          <w:b/>
          <w:sz w:val="28"/>
          <w:szCs w:val="28"/>
          <w:lang w:val="uk-UA"/>
        </w:rPr>
        <w:t>У цих напрямках ми маємо далі працювати.</w:t>
      </w:r>
    </w:p>
    <w:p w:rsidR="00841EB5" w:rsidRDefault="00B16D40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майбутньому я бачу колектив більш згуртованим</w:t>
      </w:r>
    </w:p>
    <w:p w:rsidR="00841EB5" w:rsidRDefault="00841EB5" w:rsidP="00C534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Влада, батьківська громадськість добре розуміють життя і проблеми закладу. Але найбільше я бажаю всім мирного неба, спокою і взаєморозуміння у  родинах, щирого душевного спілкування зі своїми дітьми. Колегам бажаю душевної наснаги без емоційного вигорання, впевненості у власних силах і віри в учня, любові до обраної професії і любові до тих хто поряд з вами у житті, успішних звершень</w:t>
      </w:r>
      <w:r w:rsidR="00D57D74">
        <w:rPr>
          <w:rFonts w:ascii="Times New Roman" w:hAnsi="Times New Roman" w:cs="Times New Roman"/>
          <w:sz w:val="28"/>
          <w:szCs w:val="28"/>
          <w:lang w:val="uk-UA"/>
        </w:rPr>
        <w:t xml:space="preserve"> творчих планів і задумів. Спасибі за співпрацю і розуміння.</w:t>
      </w:r>
    </w:p>
    <w:p w:rsidR="00115428" w:rsidRPr="006506A0" w:rsidRDefault="00B16D40" w:rsidP="00F77581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15428" w:rsidRPr="006506A0" w:rsidSect="008F54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5F75"/>
    <w:multiLevelType w:val="hybridMultilevel"/>
    <w:tmpl w:val="257685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03DF"/>
    <w:multiLevelType w:val="multilevel"/>
    <w:tmpl w:val="2D8E1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94C674C"/>
    <w:multiLevelType w:val="hybridMultilevel"/>
    <w:tmpl w:val="4AEA44C6"/>
    <w:lvl w:ilvl="0" w:tplc="B9688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731C"/>
    <w:multiLevelType w:val="multilevel"/>
    <w:tmpl w:val="A922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0025"/>
    <w:multiLevelType w:val="multilevel"/>
    <w:tmpl w:val="86F617E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32471DFC"/>
    <w:multiLevelType w:val="hybridMultilevel"/>
    <w:tmpl w:val="05DE50F0"/>
    <w:lvl w:ilvl="0" w:tplc="B9688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318CF"/>
    <w:multiLevelType w:val="hybridMultilevel"/>
    <w:tmpl w:val="B7D2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759EA"/>
    <w:multiLevelType w:val="hybridMultilevel"/>
    <w:tmpl w:val="5FD036B0"/>
    <w:lvl w:ilvl="0" w:tplc="B9688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B6209"/>
    <w:multiLevelType w:val="hybridMultilevel"/>
    <w:tmpl w:val="901E3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EB5ADB"/>
    <w:multiLevelType w:val="multilevel"/>
    <w:tmpl w:val="B9A8F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5FF33C9"/>
    <w:multiLevelType w:val="hybridMultilevel"/>
    <w:tmpl w:val="34DC5DF4"/>
    <w:lvl w:ilvl="0" w:tplc="5320537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24"/>
    <w:rsid w:val="000361BB"/>
    <w:rsid w:val="00051BBF"/>
    <w:rsid w:val="000E6293"/>
    <w:rsid w:val="000F1001"/>
    <w:rsid w:val="00101511"/>
    <w:rsid w:val="00115428"/>
    <w:rsid w:val="00145A3A"/>
    <w:rsid w:val="00172A86"/>
    <w:rsid w:val="00180782"/>
    <w:rsid w:val="0019233E"/>
    <w:rsid w:val="001956F2"/>
    <w:rsid w:val="001B5A9F"/>
    <w:rsid w:val="00223ED7"/>
    <w:rsid w:val="00237E8E"/>
    <w:rsid w:val="00253A94"/>
    <w:rsid w:val="00261124"/>
    <w:rsid w:val="00295F83"/>
    <w:rsid w:val="002A31A2"/>
    <w:rsid w:val="0038631E"/>
    <w:rsid w:val="00392AB5"/>
    <w:rsid w:val="003C14B5"/>
    <w:rsid w:val="003F24DA"/>
    <w:rsid w:val="0040156D"/>
    <w:rsid w:val="00427823"/>
    <w:rsid w:val="0044136C"/>
    <w:rsid w:val="00493985"/>
    <w:rsid w:val="004B4EF9"/>
    <w:rsid w:val="004C53C9"/>
    <w:rsid w:val="004D5323"/>
    <w:rsid w:val="004D7976"/>
    <w:rsid w:val="005103B5"/>
    <w:rsid w:val="0053218B"/>
    <w:rsid w:val="005A57CC"/>
    <w:rsid w:val="005C0F79"/>
    <w:rsid w:val="005C1CC4"/>
    <w:rsid w:val="005F178A"/>
    <w:rsid w:val="005F6413"/>
    <w:rsid w:val="00635238"/>
    <w:rsid w:val="00646E95"/>
    <w:rsid w:val="006506A0"/>
    <w:rsid w:val="006935C6"/>
    <w:rsid w:val="006C53A1"/>
    <w:rsid w:val="006D34E7"/>
    <w:rsid w:val="006E0100"/>
    <w:rsid w:val="00755AA2"/>
    <w:rsid w:val="00763F45"/>
    <w:rsid w:val="007E46B0"/>
    <w:rsid w:val="007F4453"/>
    <w:rsid w:val="007F45DB"/>
    <w:rsid w:val="00840D10"/>
    <w:rsid w:val="00841EB5"/>
    <w:rsid w:val="008B37C6"/>
    <w:rsid w:val="008C76AB"/>
    <w:rsid w:val="008F545A"/>
    <w:rsid w:val="009822BF"/>
    <w:rsid w:val="00982D31"/>
    <w:rsid w:val="009902AA"/>
    <w:rsid w:val="00A10643"/>
    <w:rsid w:val="00A360A0"/>
    <w:rsid w:val="00A72211"/>
    <w:rsid w:val="00A7613B"/>
    <w:rsid w:val="00A96135"/>
    <w:rsid w:val="00AC4E4B"/>
    <w:rsid w:val="00B05E8C"/>
    <w:rsid w:val="00B16D40"/>
    <w:rsid w:val="00B16F78"/>
    <w:rsid w:val="00B362B4"/>
    <w:rsid w:val="00B53586"/>
    <w:rsid w:val="00BF17C7"/>
    <w:rsid w:val="00C53440"/>
    <w:rsid w:val="00CB4072"/>
    <w:rsid w:val="00CE26CA"/>
    <w:rsid w:val="00D267CB"/>
    <w:rsid w:val="00D45E80"/>
    <w:rsid w:val="00D51859"/>
    <w:rsid w:val="00D57D74"/>
    <w:rsid w:val="00D81144"/>
    <w:rsid w:val="00DA1020"/>
    <w:rsid w:val="00DD3D65"/>
    <w:rsid w:val="00DD7C1D"/>
    <w:rsid w:val="00E130B0"/>
    <w:rsid w:val="00E161A7"/>
    <w:rsid w:val="00E73CDF"/>
    <w:rsid w:val="00E81E34"/>
    <w:rsid w:val="00E96379"/>
    <w:rsid w:val="00EB0A07"/>
    <w:rsid w:val="00ED2416"/>
    <w:rsid w:val="00ED38FD"/>
    <w:rsid w:val="00F32434"/>
    <w:rsid w:val="00F77581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3A8CD-9754-473B-98E8-4D09C45C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4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1C61-9B47-4AFA-9128-F244508D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11</Pages>
  <Words>14845</Words>
  <Characters>8463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2022-06-23T06:13:00Z</cp:lastPrinted>
  <dcterms:created xsi:type="dcterms:W3CDTF">2022-06-20T22:55:00Z</dcterms:created>
  <dcterms:modified xsi:type="dcterms:W3CDTF">2022-07-04T09:37:00Z</dcterms:modified>
</cp:coreProperties>
</file>